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936A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936A0" w:rsidRDefault="00C5027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6A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936A0" w:rsidRDefault="00C5027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10.01.2014 N 1</w:t>
            </w:r>
            <w:r>
              <w:rPr>
                <w:sz w:val="48"/>
              </w:rPr>
              <w:br/>
              <w:t>(ред. от 10.06.2024)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</w:t>
            </w:r>
            <w:proofErr w:type="gramStart"/>
            <w:r>
              <w:rPr>
                <w:sz w:val="48"/>
              </w:rPr>
              <w:t>утратившими</w:t>
            </w:r>
            <w:proofErr w:type="gramEnd"/>
            <w:r>
              <w:rPr>
                <w:sz w:val="48"/>
              </w:rPr>
              <w:t xml:space="preserve"> силу некоторых постановлений Правительства Ленинградской </w:t>
            </w:r>
            <w:r>
              <w:rPr>
                <w:sz w:val="48"/>
              </w:rPr>
              <w:t>области"</w:t>
            </w:r>
          </w:p>
        </w:tc>
      </w:tr>
      <w:tr w:rsidR="00E936A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936A0" w:rsidRDefault="00C5027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E936A0" w:rsidRDefault="00E936A0">
      <w:pPr>
        <w:pStyle w:val="ConsPlusNormal0"/>
        <w:sectPr w:rsidR="00E936A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936A0" w:rsidRDefault="00E936A0">
      <w:pPr>
        <w:pStyle w:val="ConsPlusNormal0"/>
        <w:jc w:val="both"/>
        <w:outlineLvl w:val="0"/>
      </w:pPr>
    </w:p>
    <w:p w:rsidR="00E936A0" w:rsidRDefault="00C50276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E936A0" w:rsidRDefault="00E936A0">
      <w:pPr>
        <w:pStyle w:val="ConsPlusTitle0"/>
        <w:jc w:val="center"/>
      </w:pPr>
    </w:p>
    <w:p w:rsidR="00E936A0" w:rsidRDefault="00C50276">
      <w:pPr>
        <w:pStyle w:val="ConsPlusTitle0"/>
        <w:jc w:val="center"/>
      </w:pPr>
      <w:r>
        <w:t>ПОСТАНОВЛЕНИЕ</w:t>
      </w:r>
    </w:p>
    <w:p w:rsidR="00E936A0" w:rsidRDefault="00C50276">
      <w:pPr>
        <w:pStyle w:val="ConsPlusTitle0"/>
        <w:jc w:val="center"/>
      </w:pPr>
      <w:r>
        <w:t>от 10 января 2014 г. N 1</w:t>
      </w:r>
    </w:p>
    <w:p w:rsidR="00E936A0" w:rsidRDefault="00E936A0">
      <w:pPr>
        <w:pStyle w:val="ConsPlusTitle0"/>
        <w:jc w:val="center"/>
      </w:pPr>
    </w:p>
    <w:p w:rsidR="00E936A0" w:rsidRDefault="00C50276">
      <w:pPr>
        <w:pStyle w:val="ConsPlusTitle0"/>
        <w:jc w:val="center"/>
      </w:pPr>
      <w:r>
        <w:t>О РЕОРГАНИЗАЦИИ ГОСУДАРСТВЕННОЙ ЖИЛИЩНОЙ ИНСПЕКЦИИ</w:t>
      </w:r>
    </w:p>
    <w:p w:rsidR="00E936A0" w:rsidRDefault="00C50276">
      <w:pPr>
        <w:pStyle w:val="ConsPlusTitle0"/>
        <w:jc w:val="center"/>
      </w:pPr>
      <w:r>
        <w:t>ЛЕНИНГРАДСКОЙ ОБЛАСТИ, УТВЕРЖДЕНИИ ПОЛОЖЕНИЯ О КОМИТЕТЕ</w:t>
      </w:r>
    </w:p>
    <w:p w:rsidR="00E936A0" w:rsidRDefault="00C50276">
      <w:pPr>
        <w:pStyle w:val="ConsPlusTitle0"/>
        <w:jc w:val="center"/>
      </w:pPr>
      <w:r>
        <w:t xml:space="preserve">ГОСУДАРСТВЕННОГО ЖИЛИЩНОГО НАДЗОРА И КОНТРОЛЯ </w:t>
      </w:r>
      <w:proofErr w:type="gramStart"/>
      <w:r>
        <w:t>ЛЕНИ</w:t>
      </w:r>
      <w:r>
        <w:t>НГРАДСКОЙ</w:t>
      </w:r>
      <w:proofErr w:type="gramEnd"/>
    </w:p>
    <w:p w:rsidR="00E936A0" w:rsidRDefault="00C50276">
      <w:pPr>
        <w:pStyle w:val="ConsPlusTitle0"/>
        <w:jc w:val="center"/>
      </w:pPr>
      <w:r>
        <w:t xml:space="preserve">ОБЛАСТИ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</w:t>
      </w:r>
    </w:p>
    <w:p w:rsidR="00E936A0" w:rsidRDefault="00C50276">
      <w:pPr>
        <w:pStyle w:val="ConsPlusTitle0"/>
        <w:jc w:val="center"/>
      </w:pPr>
      <w:r>
        <w:t>ПРАВИТЕЛЬСТВА ЛЕНИНГРАДСКОЙ ОБЛАСТИ</w:t>
      </w:r>
    </w:p>
    <w:p w:rsidR="00E936A0" w:rsidRDefault="00E936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93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6A0" w:rsidRDefault="00E936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6A0" w:rsidRDefault="00E936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6A0" w:rsidRDefault="00C5027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10" w:tooltip="Постановление Правительства Ленинградской области от 30.05.2014 N 211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21.11.2014 </w:t>
            </w:r>
            <w:hyperlink r:id="rId11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29.01.2016 </w:t>
            </w:r>
            <w:hyperlink r:id="rId12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13" w:tooltip="Постановление Правительства Ленинградской области от 13.03.2018 N 79 &quot;О внесении изменения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20.12.2018 </w:t>
            </w:r>
            <w:hyperlink r:id="rId14" w:tooltip="Постановление Правительства Ленинградской области от 20.12.2018 N 499 (ред. от 30.09.2021) &quot;О внесении изменений в отдельные постановления Правительства Ленинградской области по вопросам государственного жилищного надзора&quot; {КонсультантПлюс}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26.12.2018 </w:t>
            </w:r>
            <w:hyperlink r:id="rId15" w:tooltip="Постановление Правительства Ленинградской области от 26.12.2018 N 519 (ред. от 14.12.2020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16" w:tooltip="Постановление Правительства Ленинградской области от 30.08.2019 N 403 (ред. от 30.09.2021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30.03.2022 </w:t>
            </w:r>
            <w:hyperlink r:id="rId17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 от 01</w:t>
            </w:r>
            <w:r>
              <w:rPr>
                <w:color w:val="392C69"/>
              </w:rPr>
              <w:t xml:space="preserve">.06.2022 </w:t>
            </w:r>
            <w:hyperlink r:id="rId18" w:tooltip="Постановление Правительства Ленинградской области от 01.06.2022 N 362 &quot;О внесении изменения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19" w:tooltip="Постановление Правительства Ленинградской области от 19.09.2022 N 675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07.10.2022 </w:t>
            </w:r>
            <w:hyperlink r:id="rId2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03.02.2023 </w:t>
            </w:r>
            <w:hyperlink r:id="rId21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10.08.2023 </w:t>
            </w:r>
            <w:hyperlink r:id="rId22" w:tooltip="Постановление Правительства Ленинградской области от 10.08.2023 N 556 &quot;О внесении изменений в постановление Правительства Ленинградской области от 10 января 2014 года N 1&quot; {КонсультантПлюс}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10.06.2024 </w:t>
            </w:r>
            <w:hyperlink r:id="rId23" w:tooltip="Постановление Правительства Ленинградской области от 10.06.2024 N 380 &quot;Об осуществлении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6A0" w:rsidRDefault="00E936A0">
            <w:pPr>
              <w:pStyle w:val="ConsPlusNormal0"/>
            </w:pPr>
          </w:p>
        </w:tc>
      </w:tr>
    </w:tbl>
    <w:p w:rsidR="00E936A0" w:rsidRDefault="00E936A0">
      <w:pPr>
        <w:pStyle w:val="ConsPlusNormal0"/>
        <w:jc w:val="center"/>
      </w:pPr>
    </w:p>
    <w:p w:rsidR="00E936A0" w:rsidRDefault="00C50276">
      <w:pPr>
        <w:pStyle w:val="ConsPlusNormal0"/>
        <w:ind w:firstLine="540"/>
        <w:jc w:val="both"/>
      </w:pPr>
      <w:r>
        <w:t xml:space="preserve">В соответствии со </w:t>
      </w:r>
      <w:hyperlink r:id="rId24" w:tooltip="Закон Ленинградской области от 27.10.1994 N 6-оз (ред. от 20.12.2023) &quot;Устав Ленинградской области&quot; {КонсультантПлюс}">
        <w:r>
          <w:rPr>
            <w:color w:val="0000FF"/>
          </w:rPr>
          <w:t>статьями 38</w:t>
        </w:r>
      </w:hyperlink>
      <w:r>
        <w:t xml:space="preserve"> и </w:t>
      </w:r>
      <w:hyperlink r:id="rId25" w:tooltip="Закон Ленинградской области от 27.10.1994 N 6-оз (ред. от 20.12.2023) &quot;Устав Ленинградской области&quot; {КонсультантПлюс}">
        <w:r>
          <w:rPr>
            <w:color w:val="0000FF"/>
          </w:rPr>
          <w:t>40</w:t>
        </w:r>
      </w:hyperlink>
      <w:r>
        <w:t xml:space="preserve"> Устава Ленинградск</w:t>
      </w:r>
      <w:r>
        <w:t xml:space="preserve">ой области, в целях </w:t>
      </w:r>
      <w:proofErr w:type="gramStart"/>
      <w:r>
        <w:t>оптимизации структуры органов исполнительной власти Ленинградской области</w:t>
      </w:r>
      <w:proofErr w:type="gramEnd"/>
      <w:r>
        <w:t xml:space="preserve"> и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ind w:firstLine="540"/>
        <w:jc w:val="both"/>
      </w:pPr>
      <w:r>
        <w:t>1.</w:t>
      </w:r>
      <w:r>
        <w:t xml:space="preserve"> Реорганизовать государственную жилищную инспекцию Ленинградской области в комитет государственного жилищного надзора и контроля Ленинградской области.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2. Утвердить прилагаемое </w:t>
      </w:r>
      <w:hyperlink w:anchor="P46" w:tooltip="ПОЛОЖЕНИЕ">
        <w:r>
          <w:rPr>
            <w:color w:val="0000FF"/>
          </w:rPr>
          <w:t>Положение</w:t>
        </w:r>
      </w:hyperlink>
      <w:r>
        <w:t xml:space="preserve"> о комитете государственного </w:t>
      </w:r>
      <w:r>
        <w:t>жилищного надзора и контроля Ленинградской области.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 Установить, что комитет государственного жилищного надзора и контроля Ленинградской области является правопреемником государственной жилищной инспекции Ленинградской области.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 Признать утратившими си</w:t>
      </w:r>
      <w:r>
        <w:t>лу: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26" w:tooltip="Постановление Правительства Ленинградской области от 01.03.2013 N 54 (ред. от 20.09.2013) &quot;Об утверждении Положения о государственной жилищной инспекции Ленинградской области и о признании утратившими силу некоторых постановлений Правительства Ленинградской об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 марта 2013 года N 54 "Об утверждении Положения о государственной жилищной инспекции Ленингр</w:t>
      </w:r>
      <w:r>
        <w:t xml:space="preserve">адской области и о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Ленинградской области";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27" w:tooltip="Постановление Правительства Ленинградской области от 13.09.2013 N 295 (ред. от 27.12.2013) &quot;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&quot; (с изм. и доп.">
        <w:r>
          <w:rPr>
            <w:color w:val="0000FF"/>
          </w:rPr>
          <w:t>пункт 30</w:t>
        </w:r>
      </w:hyperlink>
      <w:r>
        <w:t xml:space="preserve"> постановлен</w:t>
      </w:r>
      <w:r>
        <w:t>ия Правительства Ленинградской области от 13 сентября 2013 года N 295 "О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28" w:tooltip="Постановление Правительства Ленинградской области от 20.09.2013 N 303 &quot;О внесении изменения в постановление Правительства Ленинградской области от 1 марта 2013 года N 54 &quot;Об утверждении Положения о государственной жилищной инспекции Ленинградской области и о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 сентября 2013 года N 303 "О внесении изменения в постановление Правительства Ленинградской области от 1 марта 2013 года </w:t>
      </w:r>
      <w:r>
        <w:lastRenderedPageBreak/>
        <w:t>N 5</w:t>
      </w:r>
      <w:r>
        <w:t xml:space="preserve">4 "Об утверждении Положения о государственной жилищной инспекции Ленинградской области и о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Ленинградской области".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</w:t>
      </w:r>
      <w:r>
        <w:t>градской области по безопасности.</w:t>
      </w:r>
    </w:p>
    <w:p w:rsidR="00E936A0" w:rsidRDefault="00C5027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9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6. Настоящ</w:t>
      </w:r>
      <w:r>
        <w:t>ее постановление вступает в силу со дня официального опубликования.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jc w:val="right"/>
      </w:pPr>
      <w:r>
        <w:t>Губернатор</w:t>
      </w:r>
    </w:p>
    <w:p w:rsidR="00E936A0" w:rsidRDefault="00C50276">
      <w:pPr>
        <w:pStyle w:val="ConsPlusNormal0"/>
        <w:jc w:val="right"/>
      </w:pPr>
      <w:r>
        <w:t>Ленинградской области</w:t>
      </w:r>
    </w:p>
    <w:p w:rsidR="00E936A0" w:rsidRDefault="00C50276">
      <w:pPr>
        <w:pStyle w:val="ConsPlusNormal0"/>
        <w:jc w:val="right"/>
      </w:pPr>
      <w:proofErr w:type="spellStart"/>
      <w:r>
        <w:t>А.Дрозденко</w:t>
      </w:r>
      <w:proofErr w:type="spellEnd"/>
    </w:p>
    <w:p w:rsidR="00E936A0" w:rsidRDefault="00E936A0">
      <w:pPr>
        <w:pStyle w:val="ConsPlusNormal0"/>
        <w:jc w:val="both"/>
      </w:pPr>
    </w:p>
    <w:p w:rsidR="00E936A0" w:rsidRDefault="00E936A0">
      <w:pPr>
        <w:pStyle w:val="ConsPlusNormal0"/>
        <w:jc w:val="both"/>
      </w:pPr>
    </w:p>
    <w:p w:rsidR="00E936A0" w:rsidRDefault="00E936A0">
      <w:pPr>
        <w:pStyle w:val="ConsPlusNormal0"/>
        <w:jc w:val="both"/>
      </w:pPr>
    </w:p>
    <w:p w:rsidR="00E936A0" w:rsidRDefault="00E936A0">
      <w:pPr>
        <w:pStyle w:val="ConsPlusNormal0"/>
        <w:jc w:val="both"/>
      </w:pP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jc w:val="right"/>
        <w:outlineLvl w:val="0"/>
      </w:pPr>
      <w:r>
        <w:t>УТВЕРЖДЕНО</w:t>
      </w:r>
    </w:p>
    <w:p w:rsidR="00E936A0" w:rsidRDefault="00C50276">
      <w:pPr>
        <w:pStyle w:val="ConsPlusNormal0"/>
        <w:jc w:val="right"/>
      </w:pPr>
      <w:r>
        <w:t>постановлением Правительства</w:t>
      </w:r>
    </w:p>
    <w:p w:rsidR="00E936A0" w:rsidRDefault="00C50276">
      <w:pPr>
        <w:pStyle w:val="ConsPlusNormal0"/>
        <w:jc w:val="right"/>
      </w:pPr>
      <w:r>
        <w:t>Ленинградской области</w:t>
      </w:r>
    </w:p>
    <w:p w:rsidR="00E936A0" w:rsidRDefault="00C50276">
      <w:pPr>
        <w:pStyle w:val="ConsPlusNormal0"/>
        <w:jc w:val="right"/>
      </w:pPr>
      <w:r>
        <w:t>от 10.01.2014 N 1</w:t>
      </w:r>
    </w:p>
    <w:p w:rsidR="00E936A0" w:rsidRDefault="00C50276">
      <w:pPr>
        <w:pStyle w:val="ConsPlusNormal0"/>
        <w:jc w:val="right"/>
      </w:pPr>
      <w:r>
        <w:t>(приложение)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Title0"/>
        <w:jc w:val="center"/>
      </w:pPr>
      <w:bookmarkStart w:id="1" w:name="P46"/>
      <w:bookmarkEnd w:id="1"/>
      <w:r>
        <w:t>ПОЛОЖЕНИЕ</w:t>
      </w:r>
    </w:p>
    <w:p w:rsidR="00E936A0" w:rsidRDefault="00C50276">
      <w:pPr>
        <w:pStyle w:val="ConsPlusTitle0"/>
        <w:jc w:val="center"/>
      </w:pPr>
      <w:r>
        <w:t>О КОМИТЕТЕ ГОСУДАРСТВЕННОГО ЖИЛИЩНОГО НАДЗОРА И КОНТРОЛЯ</w:t>
      </w:r>
    </w:p>
    <w:p w:rsidR="00E936A0" w:rsidRDefault="00C50276">
      <w:pPr>
        <w:pStyle w:val="ConsPlusTitle0"/>
        <w:jc w:val="center"/>
      </w:pPr>
      <w:r>
        <w:t>ЛЕНИНГРАДСКОЙ ОБЛАСТИ</w:t>
      </w:r>
    </w:p>
    <w:p w:rsidR="00E936A0" w:rsidRDefault="00E936A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93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6A0" w:rsidRDefault="00E936A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6A0" w:rsidRDefault="00E936A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6A0" w:rsidRDefault="00C5027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30" w:tooltip="Постановление Правительства Ленинградской области от 30.05.2014 N 211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21.11.2014 </w:t>
            </w:r>
            <w:hyperlink r:id="rId31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29.01.2016 </w:t>
            </w:r>
            <w:hyperlink r:id="rId32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33" w:tooltip="Постановление Правительства Ленинградской области от 13.03.2018 N 79 &quot;О внесении изменения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 от 20.</w:t>
            </w:r>
            <w:r>
              <w:rPr>
                <w:color w:val="392C69"/>
              </w:rPr>
              <w:t xml:space="preserve">12.2018 </w:t>
            </w:r>
            <w:hyperlink r:id="rId34" w:tooltip="Постановление Правительства Ленинградской области от 20.12.2018 N 499 (ред. от 30.09.2021) &quot;О внесении изменений в отдельные постановления Правительства Ленинградской области по вопросам государственного жилищного надзора&quot; {КонсультантПлюс}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26.12.2018 </w:t>
            </w:r>
            <w:hyperlink r:id="rId35" w:tooltip="Постановление Правительства Ленинградской области от 26.12.2018 N 519 (ред. от 14.12.2020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36" w:tooltip="Постановление Правительства Ленинградской области от 30.08.2019 N 403 (ред. от 30.09.2021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30.03.2022 </w:t>
            </w:r>
            <w:hyperlink r:id="rId37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01.06.2022 </w:t>
            </w:r>
            <w:hyperlink r:id="rId38" w:tooltip="Постановление Правительства Ленинградской области от 01.06.2022 N 362 &quot;О внесении изменения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39" w:tooltip="Постановление Правительства Ленинградской области от 19.09.2022 N 675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07.10.2022 </w:t>
            </w:r>
            <w:hyperlink r:id="rId4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03.02.2023 </w:t>
            </w:r>
            <w:hyperlink r:id="rId41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E936A0" w:rsidRDefault="00C5027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10.08.2023 </w:t>
            </w:r>
            <w:hyperlink r:id="rId42" w:tooltip="Постановление Правительства Ленинградской области от 10.08.2023 N 556 &quot;О внесении изменений в постановление Правительства Ленинградской области от 10 января 2014 года N 1&quot; {КонсультантПлюс}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10.06.2024 </w:t>
            </w:r>
            <w:hyperlink r:id="rId43" w:tooltip="Постановление Правительства Ленинградской области от 10.06.2024 N 380 &quot;Об осуществлении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6A0" w:rsidRDefault="00E936A0">
            <w:pPr>
              <w:pStyle w:val="ConsPlusNormal0"/>
            </w:pPr>
          </w:p>
        </w:tc>
      </w:tr>
    </w:tbl>
    <w:p w:rsidR="00E936A0" w:rsidRDefault="00E936A0">
      <w:pPr>
        <w:pStyle w:val="ConsPlusNormal0"/>
        <w:jc w:val="both"/>
      </w:pPr>
    </w:p>
    <w:p w:rsidR="00E936A0" w:rsidRDefault="00C50276">
      <w:pPr>
        <w:pStyle w:val="ConsPlusTitle0"/>
        <w:jc w:val="center"/>
        <w:outlineLvl w:val="1"/>
      </w:pPr>
      <w:r>
        <w:t>1. Общие положения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ind w:firstLine="540"/>
        <w:jc w:val="both"/>
      </w:pPr>
      <w:r>
        <w:t>1.1. Комитет государственного жилищного надзора и контроля Ленинградской области (далее - Комитет) является отраслевым органом исполнительной власти Ленинградской области, осуществляющим государственный жилищный надзор на территории Ленинградской области (</w:t>
      </w:r>
      <w:r>
        <w:t xml:space="preserve">региональный государственный жилищный надзор), контроль за использованием и сохранностью жилищного фонда Ленинградской области, соответствием жилых помещений жилищного фонда Ленинградской </w:t>
      </w:r>
      <w:proofErr w:type="gramStart"/>
      <w:r>
        <w:t>области</w:t>
      </w:r>
      <w:proofErr w:type="gramEnd"/>
      <w:r>
        <w:t xml:space="preserve"> установленным санитарным и техническим правилам и нормам, ин</w:t>
      </w:r>
      <w:r>
        <w:t xml:space="preserve">ым требованиям законодательства, а также лицензирование предпринимательской деятельности по управлению многоквартирными домами и региональный государственный лицензионный </w:t>
      </w:r>
      <w:proofErr w:type="gramStart"/>
      <w:r>
        <w:lastRenderedPageBreak/>
        <w:t>контроль за</w:t>
      </w:r>
      <w:proofErr w:type="gramEnd"/>
      <w:r>
        <w:t xml:space="preserve"> осуществлением предпринимательской деятельности по управлению многокварти</w:t>
      </w:r>
      <w:r>
        <w:t>рными домами в Ленинградской области (далее - региональный государственный лицензионный контроль).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E936A0" w:rsidRDefault="00C50276">
      <w:pPr>
        <w:pStyle w:val="ConsPlusNormal0"/>
        <w:jc w:val="both"/>
      </w:pPr>
      <w:r>
        <w:t xml:space="preserve">(абзац введен </w:t>
      </w:r>
      <w:hyperlink r:id="rId45" w:tooltip="Постановление Правительства Ленинградской области от 26.12.2018 N 519 (ред. от 14.12.2020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26.12.2018 N 519)</w:t>
      </w:r>
    </w:p>
    <w:p w:rsidR="00E936A0" w:rsidRDefault="00C50276">
      <w:pPr>
        <w:pStyle w:val="ConsPlusNormal0"/>
        <w:jc w:val="both"/>
      </w:pPr>
      <w:r>
        <w:t xml:space="preserve">(п. 1.1 в ред. </w:t>
      </w:r>
      <w:hyperlink r:id="rId46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1.2. Комитет в своей деятельности руководствуется </w:t>
      </w:r>
      <w:hyperlink r:id="rId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</w:t>
      </w:r>
      <w:r>
        <w:t xml:space="preserve">ыми актами Президента Российской Федерации и правовыми актами Правительства Российской Федерации, иными правовыми актами Российской Федерации, </w:t>
      </w:r>
      <w:hyperlink r:id="rId48" w:tooltip="Закон Ленинградской области от 27.10.1994 N 6-оз (ред. от 20.12.2023) &quot;Устав Ленинградской области&quot; {КонсультантПлюс}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</w:t>
      </w:r>
      <w:r>
        <w:t xml:space="preserve"> области, а также настоящим Положением.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1.3. </w:t>
      </w:r>
      <w:proofErr w:type="gramStart"/>
      <w:r>
        <w:t>Комитет осуществляет свою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</w:t>
      </w:r>
      <w:r>
        <w:t>рации и субъектов Российской Федерации, Законодательным собранием Ленинградской области, отраслевыми, территориальными и иными органами исполнительной власти Ленинградской области, иными государственными органами Ленинградской области, депутатами законодат</w:t>
      </w:r>
      <w:r>
        <w:t>ельных (представительных) органов власти, должностными лицами местного самоуправления и органами местного</w:t>
      </w:r>
      <w:proofErr w:type="gramEnd"/>
      <w:r>
        <w:t xml:space="preserve"> самоуправления Ленинградской области, средствами массовой информации, организациями, общественными объединениями и гражданами, с международными органи</w:t>
      </w:r>
      <w:r>
        <w:t>зациями, а также с временными и постоянными ведомственными и межведомственными рабочими органами.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1.4. Комитет обладает правами юридического лица в объеме, необходимом для реализации полномочий, имеет печать, штампы, бланки, вывеску со своим наименованием </w:t>
      </w:r>
      <w:r>
        <w:t>и изображением герба Ленинградской области.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1.5. Имущество Комитета является собственностью Ленинградской области. Комитет не вправе распоряжаться (продавать, сдавать в аренду или передавать в безвозмездное пользование, отдавать в залог, вносить в уставный</w:t>
      </w:r>
      <w:r>
        <w:t xml:space="preserve"> фонд и т.д.) государственным имуществом Ленинградской области.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1.6.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1.7. Материально-техническое обеспечение деятельности</w:t>
      </w:r>
      <w:r>
        <w:t xml:space="preserve"> Комитета осуществляется в установленном порядке.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1.8. Комитет находится по адресу: 190000, Санкт-Петербург, ул. Некрасова, д. 14, литера Б.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</w:t>
      </w:r>
      <w:r>
        <w:t>т 03.02.2023 N 76)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lastRenderedPageBreak/>
        <w:t>Прием корреспонденции осуществляется по адресу: 191311, Санкт-Петербург, Суворовский проспект, дом 67.</w:t>
      </w:r>
    </w:p>
    <w:p w:rsidR="00E936A0" w:rsidRDefault="00C50276">
      <w:pPr>
        <w:pStyle w:val="ConsPlusNormal0"/>
        <w:jc w:val="both"/>
      </w:pPr>
      <w:r>
        <w:t xml:space="preserve">(абзац введен </w:t>
      </w:r>
      <w:hyperlink r:id="rId50" w:tooltip="Постановление Правительства Ленинградской области от 01.06.2022 N 362 &quot;О внесении изменения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01.06.2022 N 362)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Прием корреспонденции нарочно осуществляется также по адресу: 188300, Ленинградская область, г. Гатчина, ул. Карла Маркса, д. 44.</w:t>
      </w:r>
    </w:p>
    <w:p w:rsidR="00E936A0" w:rsidRDefault="00C50276">
      <w:pPr>
        <w:pStyle w:val="ConsPlusNormal0"/>
        <w:jc w:val="both"/>
      </w:pPr>
      <w:r>
        <w:t xml:space="preserve">(абзац введен </w:t>
      </w:r>
      <w:hyperlink r:id="rId51" w:tooltip="Постановление Правительства Ленинградской области от 01.06.2022 N 362 &quot;О внесении изменения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01.06.2022 N 362; в ред. </w:t>
      </w:r>
      <w:hyperlink r:id="rId52" w:tooltip="Постановление Правительства Ленинградской области от 10.08.2023 N 55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10.08.2023 N 556)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Title0"/>
        <w:jc w:val="center"/>
        <w:outlineLvl w:val="1"/>
      </w:pPr>
      <w:r>
        <w:t>2. Полномочия Комитета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ind w:firstLine="540"/>
        <w:jc w:val="both"/>
      </w:pPr>
      <w:r>
        <w:t>Комитет осуществляет следующие полномочия: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2.1. Осуществляет региональный государственный жилищный надзор</w:t>
      </w:r>
      <w:r>
        <w:t>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2.2. Осуществляет контроль за использованием и сохранностью жилищного фонда Ленинградской области, соответствием жилых помещений жилищного фонда Ленинградской </w:t>
      </w:r>
      <w:proofErr w:type="gramStart"/>
      <w:r>
        <w:t>области</w:t>
      </w:r>
      <w:proofErr w:type="gramEnd"/>
      <w:r>
        <w:t xml:space="preserve"> установленным санитарным и техническим правилам и нормам, иным требованиям законодатель</w:t>
      </w:r>
      <w:r>
        <w:t>ства.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2.3. Осуществляет: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лицензирование предпринимательской деятельности по управлению многоквартирными домами;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предоставление в федеральную государственную информационную систему, порядок формирования и ведения которой определяется Правительством Российск</w:t>
      </w:r>
      <w:r>
        <w:t>ой Федерации, информации для проведения мониторинга и оценки эффективности лицензирования предпринимательской деятельности по управлению многоквартирными домами;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</w:t>
      </w:r>
      <w:r>
        <w:t>нинградской области от 03.02.2023 N 76)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4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03.02.2023 N 76;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утверждение форм заявлений о предоставлении лицензий на осуществлени</w:t>
      </w:r>
      <w:r>
        <w:t xml:space="preserve">е предпринимательской деятельности по управлению многоквартирными домами, о внесении изменений в реестр лицензий, а также форм уведомлений, предписаний об устранении выявленных нарушений лицензионных требований и </w:t>
      </w:r>
      <w:proofErr w:type="gramStart"/>
      <w:r>
        <w:t>других</w:t>
      </w:r>
      <w:proofErr w:type="gramEnd"/>
      <w:r>
        <w:t xml:space="preserve"> используемых в процессе лицензирован</w:t>
      </w:r>
      <w:r>
        <w:t>ия документов.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03.02.2023 N 76)</w:t>
      </w:r>
    </w:p>
    <w:p w:rsidR="00E936A0" w:rsidRDefault="00C50276">
      <w:pPr>
        <w:pStyle w:val="ConsPlusNormal0"/>
        <w:jc w:val="both"/>
      </w:pPr>
      <w:r>
        <w:t xml:space="preserve">(п. 2.3 </w:t>
      </w:r>
      <w:proofErr w:type="gramStart"/>
      <w:r>
        <w:t>введен</w:t>
      </w:r>
      <w:proofErr w:type="gramEnd"/>
      <w:r>
        <w:t xml:space="preserve"> </w:t>
      </w:r>
      <w:hyperlink r:id="rId56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2.4. Осуществляет региональный государственный лицензионный контроль.</w:t>
      </w:r>
    </w:p>
    <w:p w:rsidR="00E936A0" w:rsidRDefault="00C5027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57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2.5. </w:t>
      </w:r>
      <w:proofErr w:type="gramStart"/>
      <w:r>
        <w:t>Рассматривает дела об административных правонарушениях</w:t>
      </w:r>
      <w:r>
        <w:t xml:space="preserve">, предусмотренных </w:t>
      </w:r>
      <w:hyperlink r:id="rId58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статьей 6.24</w:t>
        </w:r>
      </w:hyperlink>
      <w:r>
        <w:t xml:space="preserve"> (в части курения табака в лифтах и помещениях общего пользования многоквартирных домов), </w:t>
      </w:r>
      <w:hyperlink r:id="rId5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статьями 7.21</w:t>
        </w:r>
      </w:hyperlink>
      <w:r>
        <w:t xml:space="preserve"> - </w:t>
      </w:r>
      <w:hyperlink r:id="rId60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7.23</w:t>
        </w:r>
      </w:hyperlink>
      <w:r>
        <w:t xml:space="preserve">, </w:t>
      </w:r>
      <w:hyperlink r:id="rId61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частью 1 статьи 7.23.2</w:t>
        </w:r>
      </w:hyperlink>
      <w:r>
        <w:t xml:space="preserve">, </w:t>
      </w:r>
      <w:hyperlink r:id="rId62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статьями 7.23.3</w:t>
        </w:r>
      </w:hyperlink>
      <w:r>
        <w:t>,</w:t>
      </w:r>
      <w:proofErr w:type="gramEnd"/>
      <w:r>
        <w:t xml:space="preserve"> </w:t>
      </w:r>
      <w:hyperlink r:id="rId63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9.5.1</w:t>
        </w:r>
      </w:hyperlink>
      <w:r>
        <w:t xml:space="preserve">, </w:t>
      </w:r>
      <w:hyperlink r:id="rId64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9.13</w:t>
        </w:r>
      </w:hyperlink>
      <w:r>
        <w:t xml:space="preserve"> (в части уклонения </w:t>
      </w:r>
      <w:r>
        <w:lastRenderedPageBreak/>
        <w:t xml:space="preserve">от исполнения требований к обеспечению доступности для инвалидов объектов жилищного фонда), </w:t>
      </w:r>
      <w:hyperlink r:id="rId65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частями 4</w:t>
        </w:r>
      </w:hyperlink>
      <w:r>
        <w:t xml:space="preserve">, </w:t>
      </w:r>
      <w:hyperlink r:id="rId66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67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12</w:t>
        </w:r>
      </w:hyperlink>
      <w:r>
        <w:t xml:space="preserve"> (в части коллек</w:t>
      </w:r>
      <w:r>
        <w:t xml:space="preserve">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</w:t>
      </w:r>
      <w:hyperlink r:id="rId68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частями 1</w:t>
        </w:r>
      </w:hyperlink>
      <w:r>
        <w:t xml:space="preserve"> - </w:t>
      </w:r>
      <w:hyperlink r:id="rId6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4 статьи 9.23</w:t>
        </w:r>
      </w:hyperlink>
      <w:r>
        <w:t xml:space="preserve">, </w:t>
      </w:r>
      <w:hyperlink r:id="rId70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частью 1 статьи 13.19.2</w:t>
        </w:r>
      </w:hyperlink>
      <w: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домов), </w:t>
      </w:r>
      <w:hyperlink r:id="rId71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статьей 14.1.3</w:t>
        </w:r>
      </w:hyperlink>
      <w:r>
        <w:t xml:space="preserve"> Кодекса Российской Федерации об административных правонарушениях.</w:t>
      </w:r>
    </w:p>
    <w:p w:rsidR="00E936A0" w:rsidRDefault="00C50276">
      <w:pPr>
        <w:pStyle w:val="ConsPlusNormal0"/>
        <w:jc w:val="both"/>
      </w:pPr>
      <w:r>
        <w:t xml:space="preserve">(п. 2.5 в ред. </w:t>
      </w:r>
      <w:hyperlink r:id="rId72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2.5-1. </w:t>
      </w:r>
      <w:proofErr w:type="gramStart"/>
      <w:r>
        <w:t>Осуществляет контроль за целевым расходованием владельцем специального счета денежных средств, сформированных за счет взносов на капитальный ремонт общего имущества в многоквартирном доме, и обе</w:t>
      </w:r>
      <w:r>
        <w:t>спечением сохранности этих средств, за исключением контроля за целевым расходованием региональным оператором денежных средств, сформированных за счет взносов на капитальный ремонт общего имущества в многоквартирном доме, находящихся на специальном счете, в</w:t>
      </w:r>
      <w:r>
        <w:t>ладельцем которого является региональный оператор, и обеспечением</w:t>
      </w:r>
      <w:proofErr w:type="gramEnd"/>
      <w:r>
        <w:t xml:space="preserve"> сохранности этих средств.</w:t>
      </w:r>
    </w:p>
    <w:p w:rsidR="00E936A0" w:rsidRDefault="00C50276">
      <w:pPr>
        <w:pStyle w:val="ConsPlusNormal0"/>
        <w:jc w:val="both"/>
      </w:pPr>
      <w:r>
        <w:t xml:space="preserve">(п. 2.5-1 в ред. </w:t>
      </w:r>
      <w:hyperlink r:id="rId73" w:tooltip="Постановление Правительства Ленинградской области от 10.06.2024 N 380 &quot;Об осуществлении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Ленинградской области от 10.06.2024 N 380)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74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2.6</w:t>
        </w:r>
      </w:hyperlink>
      <w:r>
        <w:t>. Рассматривает обращения граждан, объединений граждан, в том числе юридич</w:t>
      </w:r>
      <w:r>
        <w:t>еских лиц, информацию от органов государственной власти, органов местного самоуправления по вопросам, входящим в компетенцию Комитета.</w:t>
      </w:r>
    </w:p>
    <w:p w:rsidR="00E936A0" w:rsidRDefault="00C50276">
      <w:pPr>
        <w:pStyle w:val="ConsPlusNormal0"/>
        <w:jc w:val="both"/>
      </w:pPr>
      <w:r>
        <w:t xml:space="preserve">(п. 2.6 в ред. </w:t>
      </w:r>
      <w:hyperlink r:id="rId75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76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2.7</w:t>
        </w:r>
      </w:hyperlink>
      <w:r>
        <w:t>. Принимает нормативные правовые</w:t>
      </w:r>
      <w:r>
        <w:t xml:space="preserve">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77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2.8</w:t>
        </w:r>
      </w:hyperlink>
      <w:r>
        <w:t>. По вопросам, входящим в компетенцию Комитета: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осуществляет от имени Ленинградской области правомочия обладателя информации;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обеспечивает доступ к информации о своей деятельности на русском языке;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создает информационн</w:t>
      </w:r>
      <w:r>
        <w:t>ые системы и обеспечивает доступ к содержащейся в них информации на русском языке.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78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2.9</w:t>
        </w:r>
      </w:hyperlink>
      <w:r>
        <w:t>. Во взаимодействии с органами защиты госу</w:t>
      </w:r>
      <w:r>
        <w:t xml:space="preserve">дарственной тайны, расположенными в пределах Ленинградской области, реализует полномочия, предусмотренные </w:t>
      </w:r>
      <w:hyperlink r:id="rId79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0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2.10</w:t>
        </w:r>
      </w:hyperlink>
      <w:r>
        <w:t>. В рамках своей компетенции осуществляет полномочия в области мобилизационной подготовки и мобилизации, определенные Федераль</w:t>
      </w:r>
      <w:r>
        <w:t xml:space="preserve">ным </w:t>
      </w:r>
      <w:hyperlink r:id="rId81" w:tooltip="Федеральный закон от 26.02.1997 N 31-ФЗ (ред. от 23.03.2024) &quot;О мобилизационной подготовке и мобилизаци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26 февраля 1997 года N 31-ФЗ "О мобилизационной подготовке и мобилизации в Российской Федерации".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2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2.11</w:t>
        </w:r>
      </w:hyperlink>
      <w:r>
        <w:t>. Осуществляет в р</w:t>
      </w:r>
      <w:r>
        <w:t>амках своей компетенции хранение, комплектование, учет и использование архивных документов и архивных фондов.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3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2.12</w:t>
        </w:r>
      </w:hyperlink>
      <w:r>
        <w:t>. В пределах с</w:t>
      </w:r>
      <w:r>
        <w:t xml:space="preserve">воей компетенции выступает в суде, в том числе по делам, </w:t>
      </w:r>
      <w:r>
        <w:lastRenderedPageBreak/>
        <w:t>подведомственным арбитражному суду, федеральному суду общей юрисдикции и мировому судье.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4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2.13</w:t>
        </w:r>
      </w:hyperlink>
      <w:r>
        <w:t>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5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2.14</w:t>
        </w:r>
      </w:hyperlink>
      <w:r>
        <w:t xml:space="preserve">. Осуществляет мониторинг </w:t>
      </w:r>
      <w:proofErr w:type="spellStart"/>
      <w:r>
        <w:t>правоприменения</w:t>
      </w:r>
      <w:proofErr w:type="spellEnd"/>
      <w:r>
        <w:t xml:space="preserve"> нормативных правовых актов Комитета, а также областных законов, разработчиком проектов которых являл</w:t>
      </w:r>
      <w:r>
        <w:t>ся Комитет.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6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2.15</w:t>
        </w:r>
      </w:hyperlink>
      <w:r>
        <w:t xml:space="preserve">. Обеспечивает реализацию единой государственной политики в области защиты прав юридических лиц, индивидуальных </w:t>
      </w:r>
      <w:r>
        <w:t>предпринимателей и соблюдения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жилищного надзора, контроля за использованием и сохранностью жилищно</w:t>
      </w:r>
      <w:r>
        <w:t xml:space="preserve">го фонда Ленинградской области, соответствием жилых помещений жилищного фонда Ленинградской </w:t>
      </w:r>
      <w:proofErr w:type="gramStart"/>
      <w:r>
        <w:t>области</w:t>
      </w:r>
      <w:proofErr w:type="gramEnd"/>
      <w:r>
        <w:t xml:space="preserve"> установленным санитарным и техническим правилам и нормам, иным требованиям законодательства, регионального государственного лицензионного контроля.</w:t>
      </w:r>
    </w:p>
    <w:p w:rsidR="00E936A0" w:rsidRDefault="00C50276">
      <w:pPr>
        <w:pStyle w:val="ConsPlusNormal0"/>
        <w:jc w:val="both"/>
      </w:pPr>
      <w:r>
        <w:t xml:space="preserve">(в ред. </w:t>
      </w:r>
      <w:r>
        <w:t xml:space="preserve">Постановлений Правительства Ленинградской области от 21.11.2014 </w:t>
      </w:r>
      <w:hyperlink r:id="rId87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N 532</w:t>
        </w:r>
      </w:hyperlink>
      <w:r>
        <w:t xml:space="preserve">, от 30.03.2022 </w:t>
      </w:r>
      <w:hyperlink r:id="rId88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N 196</w:t>
        </w:r>
      </w:hyperlink>
      <w:r>
        <w:t>)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89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2.16</w:t>
        </w:r>
      </w:hyperlink>
      <w:r>
        <w:t>. Представляет информацию о деят</w:t>
      </w:r>
      <w:r>
        <w:t>ельности Комитета, в том числе: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размещает информацию на официальном сайте Администрации Ленинградской области в соответствии с Федеральным </w:t>
      </w:r>
      <w:hyperlink r:id="rId90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</w:t>
      </w:r>
      <w:r>
        <w:t>льности государственных органов и органов местного самоуправления";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представляет заинтересованным лицам информацию по вопросам лицензирования предпринимательской деятельности по управлению многоквартирными домами, включая размещение этой информации на офиц</w:t>
      </w:r>
      <w:r>
        <w:t>иальном сайте Администрации Ленинградской области с указанием адресов электронной почты, по которым пользователями этой информацией могут быть направлены запросы и получена запрашиваемая информация.</w:t>
      </w:r>
    </w:p>
    <w:p w:rsidR="00E936A0" w:rsidRDefault="00C50276">
      <w:pPr>
        <w:pStyle w:val="ConsPlusNormal0"/>
        <w:jc w:val="both"/>
      </w:pPr>
      <w:r>
        <w:t xml:space="preserve">(п. 2.16 в ред. </w:t>
      </w:r>
      <w:hyperlink r:id="rId91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hyperlink r:id="rId92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2.17</w:t>
        </w:r>
      </w:hyperlink>
      <w:r>
        <w:t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</w:t>
      </w:r>
      <w:r>
        <w:t>ации для рассмотрения обращений граждан.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Title0"/>
        <w:jc w:val="center"/>
        <w:outlineLvl w:val="1"/>
      </w:pPr>
      <w:r>
        <w:t>3. Функции Комитета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ind w:firstLine="540"/>
        <w:jc w:val="both"/>
      </w:pPr>
      <w:r>
        <w:t>В целях реализации полномочий Комитет осуществляет следующие функции: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3.1. При осуществлении регионального государственного жилищного надзора: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3.1.1. Организует и проводит проверки соблюдения органами государственной власти, органами местного самоуправления, юридическими лицами, индивидуальными предпринимателями и гражданами: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lastRenderedPageBreak/>
        <w:t xml:space="preserve">обязательных требований к использованию и сохранности жилищного фонда, </w:t>
      </w:r>
      <w:r>
        <w:t xml:space="preserve">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</w:t>
      </w:r>
      <w:r>
        <w:t xml:space="preserve">в жилое в многоквартирном доме, порядку осуществления перепланировки </w:t>
      </w:r>
      <w:proofErr w:type="gramStart"/>
      <w:r>
        <w:t>и(</w:t>
      </w:r>
      <w:proofErr w:type="gramEnd"/>
      <w:r>
        <w:t>или) переустройства помещений в многоквартирном доме;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формированию фондов капитального ремонта;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</w:t>
      </w:r>
      <w:proofErr w:type="gramStart"/>
      <w:r>
        <w:t>и(</w:t>
      </w:r>
      <w:proofErr w:type="gramEnd"/>
      <w:r>
        <w:t>или) выполняющих работы по содержанию и ремонту общего имущества в многоквартирных д</w:t>
      </w:r>
      <w:r>
        <w:t>омах;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правил изменения размера платы за содержание жилого помещения в случае оказания услуг и выполнения</w:t>
      </w:r>
      <w:r>
        <w:t xml:space="preserve"> работ по управлению, содержанию и ремонту общего имущества в многоквартирном доме ненадлежащего качества </w:t>
      </w:r>
      <w:proofErr w:type="gramStart"/>
      <w:r>
        <w:t>и(</w:t>
      </w:r>
      <w:proofErr w:type="gramEnd"/>
      <w:r>
        <w:t>или) с перерывами, превышающими установленную продолжительность;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правил содержания общего имущества в многоквартирном доме и правил изм</w:t>
      </w:r>
      <w:r>
        <w:t>енения размера платы за содержание жилого помещения;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э</w:t>
      </w:r>
      <w:r>
        <w:t>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обязательных 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</w:t>
      </w:r>
      <w:r>
        <w:t>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03.02.2023 N</w:t>
      </w:r>
      <w:r>
        <w:t xml:space="preserve"> 76)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обеспечению доступности для инвалидов помещений в многоквартирных домах;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предоставлению жилых помещений в наемных домах социального использования;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выполнению лицами, осущест</w:t>
      </w:r>
      <w:r>
        <w:t>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</w:t>
      </w:r>
      <w:r>
        <w:t xml:space="preserve">и домами, а также юридическими лицами и индивидуальными предпринимателями, осуществляющими </w:t>
      </w:r>
      <w:r>
        <w:lastRenderedPageBreak/>
        <w:t xml:space="preserve">деятельность по выполнению услуг по содержанию </w:t>
      </w:r>
      <w:proofErr w:type="gramStart"/>
      <w:r>
        <w:t>и(</w:t>
      </w:r>
      <w:proofErr w:type="gramEnd"/>
      <w:r>
        <w:t>или) работ по ремонту общего имущества в многоквартирном доме, при непосредственном управлении многоквартирным домом</w:t>
      </w:r>
      <w:r>
        <w:t xml:space="preserve"> собственниками помещений в </w:t>
      </w:r>
      <w:proofErr w:type="gramStart"/>
      <w:r>
        <w:t>таком</w:t>
      </w:r>
      <w:proofErr w:type="gramEnd"/>
      <w: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обязательных требований к наличию договора о техническом обслуживани</w:t>
      </w:r>
      <w:r>
        <w:t xml:space="preserve">и и ремонте внутридомового </w:t>
      </w:r>
      <w:proofErr w:type="gramStart"/>
      <w:r>
        <w:t>и(</w:t>
      </w:r>
      <w:proofErr w:type="gramEnd"/>
      <w:r>
        <w:t xml:space="preserve">или) внутриквартирного газового оборудования со специализированной организацией, соответствующей требованиям, установленным </w:t>
      </w:r>
      <w:hyperlink r:id="rId94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</w:t>
      </w:r>
      <w:r>
        <w:t>нием Правительства Российской Федерации от 14 мая 2013 года N 410 "О мерах по обеспечению безопасности при использовании и содержании внутридомового и внутриквартирного газового оборудования";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других обязательных требований к использованию и сохранности жи</w:t>
      </w:r>
      <w:r>
        <w:t>лищного фонда независимо от его форм собственности, установленных жилищным законодательством и законодательством об энергосбережении и о повышении энергетической эффективности;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требований к безопасной эксплуатации и техническому обслуживанию внутридомового</w:t>
      </w:r>
      <w:r>
        <w:t xml:space="preserve"> </w:t>
      </w:r>
      <w:proofErr w:type="gramStart"/>
      <w:r>
        <w:t>и(</w:t>
      </w:r>
      <w:proofErr w:type="gramEnd"/>
      <w:r>
        <w:t>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E936A0" w:rsidRDefault="00C50276">
      <w:pPr>
        <w:pStyle w:val="ConsPlusNormal0"/>
        <w:jc w:val="both"/>
      </w:pPr>
      <w:r>
        <w:t xml:space="preserve">(абзац введен </w:t>
      </w:r>
      <w:hyperlink r:id="rId95" w:tooltip="Постановление Правительства Ленинградской области от 10.08.2023 N 55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Ленинградской области от 10.08.2023 N 556)</w:t>
      </w:r>
    </w:p>
    <w:p w:rsidR="00E936A0" w:rsidRDefault="00C50276">
      <w:pPr>
        <w:pStyle w:val="ConsPlusNormal0"/>
        <w:jc w:val="both"/>
      </w:pPr>
      <w:r>
        <w:t xml:space="preserve">(п. 3.1.1 в ред. </w:t>
      </w:r>
      <w:hyperlink r:id="rId96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</w:t>
      </w:r>
      <w:r>
        <w:t>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3.1.2. Принимает предусмотренные законодательством Российской Федерации меры по пресечению </w:t>
      </w:r>
      <w:proofErr w:type="gramStart"/>
      <w:r>
        <w:t>и(</w:t>
      </w:r>
      <w:proofErr w:type="gramEnd"/>
      <w:r>
        <w:t>или) устранению выявленных нарушений.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3.1.3. Размещает на официальном сайте Комитета в информационно-телекоммуникационной сети "Интернет" в сроки, </w:t>
      </w:r>
      <w:r>
        <w:t>установленные Правительством Ленинградской области: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ежегодный план проведения плановых проверок юридических лиц и индивидуальных предпринимателей;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сведения о результатах плановых и внеплановых проверок (с учетом требований законодательства Российской Федер</w:t>
      </w:r>
      <w:r>
        <w:t>ации о защите персональных данных);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ежегодный доклад об осуществлении регионального государственного жилищного надзора и эффективности такого надзора;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тексты рекомендаций и информацию, которые содействуют выполнению обязательных требований.</w:t>
      </w:r>
    </w:p>
    <w:p w:rsidR="00E936A0" w:rsidRDefault="00C5027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hyperlink r:id="rId97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3.1.4. Осуществляет систематическое наблю</w:t>
      </w:r>
      <w:r>
        <w:t xml:space="preserve">дение за исполнением обязательных требований, анализ и прогнозирование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</w:t>
      </w:r>
      <w:r>
        <w:t>и гражданами своей деятельности.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lastRenderedPageBreak/>
        <w:t>3.1.5. При осуществлении систематического наблюдения за исполнением обязательных требований и анализа поступивших в Комитет документов, сведений и размещенной на официальных сайтах органов государственной власти, органов ме</w:t>
      </w:r>
      <w:r>
        <w:t>стного самоуправления, юридических лиц и индивидуальных предпринимателей в информационно-телекоммуникационной сети "Интернет" (далее - сеть "Интернет") информации об их деятельности Комитет: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проверяет своевременность, полноту и достоверность поступивших до</w:t>
      </w:r>
      <w:r>
        <w:t>кументов и сведений в порядке, установленном законодательством Российской Федерации;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изучает размещенную на официальных сайтах указанных лиц в сети "Интернет" информацию об их деятельности.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3.1.6. Сведения, полученные Комитетом в результате осуществления г</w:t>
      </w:r>
      <w:r>
        <w:t>осударственного жилищного надзора, а также в результате взаимодействия с органами муниципального жилищного контроля, направляются в уполномоченный орган, осуществляющий обобщение и систематизацию информации, необходимой для проведения мониторинга использов</w:t>
      </w:r>
      <w:r>
        <w:t>ания жилищного фонда и обеспечения его сохранности, в установленный срок.</w:t>
      </w:r>
    </w:p>
    <w:p w:rsidR="00E936A0" w:rsidRDefault="00C5027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3.1.6 </w:t>
      </w:r>
      <w:proofErr w:type="gramStart"/>
      <w:r>
        <w:t>введен</w:t>
      </w:r>
      <w:proofErr w:type="gramEnd"/>
      <w:r>
        <w:t xml:space="preserve"> </w:t>
      </w:r>
      <w:hyperlink r:id="rId98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Постановлением</w:t>
        </w:r>
      </w:hyperlink>
      <w:r>
        <w:t xml:space="preserve"> Правительства Ленингр</w:t>
      </w:r>
      <w:r>
        <w:t>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3.2. Осуществляет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</w:t>
      </w:r>
      <w:r>
        <w:t xml:space="preserve">сти по оказанию услуг </w:t>
      </w:r>
      <w:proofErr w:type="gramStart"/>
      <w:r>
        <w:t>и(</w:t>
      </w:r>
      <w:proofErr w:type="gramEnd"/>
      <w:r>
        <w:t>или) выполнению работ по содержанию и ремонту общего имущества в многоквартирных домах в порядке, установленном Правительством Российской Федерации.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3.3. </w:t>
      </w:r>
      <w:proofErr w:type="gramStart"/>
      <w:r>
        <w:t>Обращается в межведомственные комиссии, осуществляющие оценку соответствия жил</w:t>
      </w:r>
      <w:r>
        <w:t>ых помещений жилищного фонда Российской Федерации, жилищного фонда Ленинградской области, а также муниципального и частного жилищного фонда требованиям, которым должно отвечать жилое помещение, на предмет проведения такой оценки и признания жилого помещени</w:t>
      </w:r>
      <w:r>
        <w:t>я пригодным (непригодным) для проживания, а также признания многоквартирного дома аварийным и подлежащим сносу или реконструкции.</w:t>
      </w:r>
      <w:proofErr w:type="gramEnd"/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3.4. Утверждает ежегодный план проведения плановых проверок юридических лиц (индивидуальных предпринимателей), осуществляющих деятельность по управлению многоквартирными домами, деятельность по оказанию услуг </w:t>
      </w:r>
      <w:proofErr w:type="gramStart"/>
      <w:r>
        <w:t>и(</w:t>
      </w:r>
      <w:proofErr w:type="gramEnd"/>
      <w:r>
        <w:t>или) выполнению работ по содержанию и ремонту</w:t>
      </w:r>
      <w:r>
        <w:t xml:space="preserve"> общего имущества в многоквартирных домах.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3.5. Обращается в суд с заявлениями: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</w:t>
      </w:r>
      <w:r>
        <w:t xml:space="preserve">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9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E936A0" w:rsidRDefault="00C50276">
      <w:pPr>
        <w:pStyle w:val="ConsPlusNormal0"/>
        <w:spacing w:before="240"/>
        <w:ind w:firstLine="540"/>
        <w:jc w:val="both"/>
      </w:pPr>
      <w:proofErr w:type="gramStart"/>
      <w:r>
        <w:t>о ликвидации товарищества собственников жилья, жилищного, жилищно-строительного или иного специализированного по</w:t>
      </w:r>
      <w:r>
        <w:t xml:space="preserve">требительского кооператива в случае неисполнения в установленный срок предписания об устранении несоответствия устава такого товарищества или </w:t>
      </w:r>
      <w:r>
        <w:lastRenderedPageBreak/>
        <w:t xml:space="preserve">такого кооператива, внесенных в устав такого товарищества или такого кооператива изменений требованиям Жилищного </w:t>
      </w:r>
      <w:hyperlink r:id="rId100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кодекса</w:t>
        </w:r>
      </w:hyperlink>
      <w:r>
        <w:t xml:space="preserve"> Ро</w:t>
      </w:r>
      <w:r>
        <w:t>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</w:t>
      </w:r>
      <w:proofErr w:type="gramEnd"/>
      <w:r>
        <w:t>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о признании договора управления многоквартирным домом, договора оказания услуг </w:t>
      </w:r>
      <w:proofErr w:type="gramStart"/>
      <w:r>
        <w:t>и(</w:t>
      </w:r>
      <w:proofErr w:type="gramEnd"/>
      <w:r>
        <w:t>или) выполнен</w:t>
      </w:r>
      <w:r>
        <w:t>ия работ по содержанию и ремонту общего имущества в многоквартирном доме либо договора оказания услуг по содержанию и(или) выполнению работ по ремонту общего имущества в многоквартирном доме недействительными в случае неисполнения в установленный срок пред</w:t>
      </w:r>
      <w:r>
        <w:t xml:space="preserve">писания об устранении нарушений требований Жилищного </w:t>
      </w:r>
      <w:hyperlink r:id="rId10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</w:t>
      </w:r>
      <w:proofErr w:type="gramStart"/>
      <w:r>
        <w:t>и(</w:t>
      </w:r>
      <w:proofErr w:type="gramEnd"/>
      <w:r>
        <w:t xml:space="preserve">или) выполнения работ по </w:t>
      </w:r>
      <w:r>
        <w:t>содержанию и ремонту общего имущества в многоквартирном доме либо договора оказания услуг по содержанию и(или) выполнению работ по ремонту общего имущества в многоквартирном доме, об утверждении условий указанных договоров;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в защиту прав и законных интерес</w:t>
      </w:r>
      <w:r>
        <w:t>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102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о признании </w:t>
      </w:r>
      <w:proofErr w:type="gramStart"/>
      <w:r>
        <w:t xml:space="preserve">договора найма жилого помещения жилищного фонда </w:t>
      </w:r>
      <w:r>
        <w:t>социального использования</w:t>
      </w:r>
      <w:proofErr w:type="gramEnd"/>
      <w: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hyperlink r:id="rId103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 аннулировании лицензии на осуществлени</w:t>
      </w:r>
      <w:r>
        <w:t>е предпринимательской деятельности по управлению многоквартирными домами (на основании решения лицензионной комиссии Ленинградской области по лицензированию деятельности по управлению многоквартирными домами);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 понуждении к исполнению предписания.</w:t>
      </w:r>
    </w:p>
    <w:p w:rsidR="00E936A0" w:rsidRDefault="00C50276">
      <w:pPr>
        <w:pStyle w:val="ConsPlusNormal0"/>
        <w:jc w:val="both"/>
      </w:pPr>
      <w:r>
        <w:t xml:space="preserve">(абзац </w:t>
      </w:r>
      <w:r>
        <w:t xml:space="preserve">введен </w:t>
      </w:r>
      <w:hyperlink r:id="rId104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jc w:val="both"/>
      </w:pPr>
      <w:r>
        <w:t xml:space="preserve">(п. 3.5 в ред. </w:t>
      </w:r>
      <w:hyperlink r:id="rId105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3.6. Осуществляет прием и учет </w:t>
      </w:r>
      <w:proofErr w:type="gramStart"/>
      <w:r>
        <w:t>копий реестров членов товариществ собственников</w:t>
      </w:r>
      <w:proofErr w:type="gramEnd"/>
      <w:r>
        <w:t xml:space="preserve"> жилья, предс</w:t>
      </w:r>
      <w:r>
        <w:t>тавляемых товариществами собственников жилья в Комитет.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3.7. Осуществляет прием и учет копий уставов товариществ, выписок из протоколов общих собраний членов товариществ о принятии решений о внесении изменений в уставы товариществ, представляемых товарищес</w:t>
      </w:r>
      <w:r>
        <w:t>твами собственников жилья в Комитет.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3.8. Ведет реестр уведомлений и реестр специальных счетов, указанных в </w:t>
      </w:r>
      <w:hyperlink r:id="rId106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статье 172</w:t>
        </w:r>
      </w:hyperlink>
      <w:r>
        <w:t xml:space="preserve"> Жилищного кодекса Российской Федерации.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3.9. Информирует орган местного самоуправления и регионального оператора о многоквартирн</w:t>
      </w:r>
      <w:r>
        <w:t xml:space="preserve">ых домах, собственники помещений в которых не выбрали способ формирования </w:t>
      </w:r>
      <w:r>
        <w:lastRenderedPageBreak/>
        <w:t xml:space="preserve">фондов капитального ремонта </w:t>
      </w:r>
      <w:proofErr w:type="gramStart"/>
      <w:r>
        <w:t>и(</w:t>
      </w:r>
      <w:proofErr w:type="gramEnd"/>
      <w:r>
        <w:t>или) не реализовали его.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3.10. </w:t>
      </w:r>
      <w:proofErr w:type="gramStart"/>
      <w:r>
        <w:t xml:space="preserve">Представляет сведения, указанные в </w:t>
      </w:r>
      <w:hyperlink r:id="rId107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статье 172</w:t>
        </w:r>
      </w:hyperlink>
      <w:r>
        <w:t xml:space="preserve"> Жилищного кодекса Российской Федерации,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</w:t>
      </w:r>
      <w:r>
        <w:t>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</w:t>
      </w:r>
      <w:r>
        <w:t>, в порядке, установленном федеральным органом.</w:t>
      </w:r>
      <w:proofErr w:type="gramEnd"/>
    </w:p>
    <w:p w:rsidR="00E936A0" w:rsidRDefault="00C50276">
      <w:pPr>
        <w:pStyle w:val="ConsPlusNormal0"/>
        <w:spacing w:before="240"/>
        <w:ind w:firstLine="540"/>
        <w:jc w:val="both"/>
      </w:pPr>
      <w:r>
        <w:t>3.11. Определяет класс энергетической эффективности многоквартирного дома, которому при вводе в эксплуатацию присвоен класс энергетической эффективности, исходя из текущих значений показателей, используемых д</w:t>
      </w:r>
      <w:r>
        <w:t xml:space="preserve">ля установления соответствия многоквартирного дома требованиям энергетической эффективности, и иной информации о многоквартирном доме, при проведении </w:t>
      </w:r>
      <w:proofErr w:type="gramStart"/>
      <w:r>
        <w:t>проверки соблюдения правил содержания общего имущества собственников помещений</w:t>
      </w:r>
      <w:proofErr w:type="gramEnd"/>
      <w:r>
        <w:t xml:space="preserve"> в многоквартирном доме.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</w:t>
      </w:r>
      <w:r>
        <w:t>2. Направляет в орган местного самоуправления, осуществляющий ведение информационной системы обеспечения градостроительной деятельности, копию акта проверки соответствия многоквартирного дома требованиям энергетической эффективности с указанием класса энер</w:t>
      </w:r>
      <w:r>
        <w:t>гетической эффективности многоквартирного дома на момент составления акта.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3.13. Регулярно (не реже чем один раз в год) информирует население о лицах, ответственных за содержание многоквартирных домов и подвергнутых административному наказанию за нарушение</w:t>
      </w:r>
      <w:r>
        <w:t xml:space="preserve"> установленных требований к проведению мероприятий по энергосбережению и повышению энергетической эффективности, путем размещения информации в средствах массовой информации.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3.14. Обеспечивает проведение проверок поднадзорных (подконтрольных) объектов в со</w:t>
      </w:r>
      <w:r>
        <w:t>ответствии с полномочиями, определенными настоящим Положением.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3.15. Устанавливает порядок сбора и представления в Комитет данных о техническом состоянии многоквартирного дома органами местного самоуправления, лицами, осуществляющими управление многокварти</w:t>
      </w:r>
      <w:r>
        <w:t xml:space="preserve">рным домом или оказание услуг </w:t>
      </w:r>
      <w:proofErr w:type="gramStart"/>
      <w:r>
        <w:t>и(</w:t>
      </w:r>
      <w:proofErr w:type="gramEnd"/>
      <w:r>
        <w:t>или) выполнение работ по содержанию и ремонту общего имущества в многоквартирном доме.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3.16. Систематизирует и анализирует данные о техническом состоянии многоквартирных домов, представленные органами местного самоуправления</w:t>
      </w:r>
      <w:r>
        <w:t xml:space="preserve">, лицами, осуществляющими управление многоквартирным домом или оказание услуг </w:t>
      </w:r>
      <w:proofErr w:type="gramStart"/>
      <w:r>
        <w:t>и(</w:t>
      </w:r>
      <w:proofErr w:type="gramEnd"/>
      <w:r>
        <w:t>или) выполнение работ по содержанию и ремонту общего имущества в многоквартирном доме, и ежегодно до 1 марта текущего года представляет в Правительство Ленинградской области до</w:t>
      </w:r>
      <w:r>
        <w:t xml:space="preserve">клад о техническом состоянии многоквартирных домов, расположенных на территории Ленинградской области, включающий предложения по обеспечению сохранности многоквартирных домов, безопасности проживания в них и приведению их в надлежащее состояние; размещает </w:t>
      </w:r>
      <w:r>
        <w:t>указанный доклад на официальном сайте Комитета до 1 апреля текущего года.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3.16-1. Подготавливает и представляет в Министерство строительства и жилищно-коммунального хозяйства Российской Федерации доклад о лицензировании деятельности по </w:t>
      </w:r>
      <w:r>
        <w:lastRenderedPageBreak/>
        <w:t>управлению многоквар</w:t>
      </w:r>
      <w:r>
        <w:t>тирными домами в порядке, установленном Правительством Российской Федерации.</w:t>
      </w:r>
    </w:p>
    <w:p w:rsidR="00E936A0" w:rsidRDefault="00C50276">
      <w:pPr>
        <w:pStyle w:val="ConsPlusNormal0"/>
        <w:jc w:val="both"/>
      </w:pPr>
      <w:r>
        <w:t xml:space="preserve">(п. 3.16-1 </w:t>
      </w:r>
      <w:proofErr w:type="gramStart"/>
      <w:r>
        <w:t>введен</w:t>
      </w:r>
      <w:proofErr w:type="gramEnd"/>
      <w:r>
        <w:t xml:space="preserve"> </w:t>
      </w:r>
      <w:hyperlink r:id="rId108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03.02.2023 N 76)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3.17. Осуществляет взаимодействие с органами муниципального жилищного контроля в порядке, установленном действующим законодательств</w:t>
      </w:r>
      <w:r>
        <w:t>ом.</w:t>
      </w:r>
    </w:p>
    <w:p w:rsidR="00E936A0" w:rsidRDefault="00C50276">
      <w:pPr>
        <w:pStyle w:val="ConsPlusNormal0"/>
        <w:jc w:val="both"/>
      </w:pPr>
      <w:r>
        <w:t xml:space="preserve">(п. 3.17 в ред. </w:t>
      </w:r>
      <w:hyperlink r:id="rId109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3.18. Осуществляет подготовку проекто</w:t>
      </w:r>
      <w:r>
        <w:t>в областных законов, проектов правовых актов Губернатора Ленинградской области и проектов правовых актов Правительства Ленинградской области по вопросам, относящимся к компетенции Комитета.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3.19. Согласовывает в установленном порядке проекты правовых актов</w:t>
      </w:r>
      <w:r>
        <w:t xml:space="preserve"> Ленинградской области по вопросам, относящимся к компетенции Комитета.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3.19-1.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</w:t>
      </w:r>
      <w:r>
        <w:t>й области в целях приведения областного законодательства в соответствие с указанными изменениями.</w:t>
      </w:r>
    </w:p>
    <w:p w:rsidR="00E936A0" w:rsidRDefault="00C50276">
      <w:pPr>
        <w:pStyle w:val="ConsPlusNormal0"/>
        <w:jc w:val="both"/>
      </w:pPr>
      <w:r>
        <w:t xml:space="preserve">(п. 3.19-1 </w:t>
      </w:r>
      <w:proofErr w:type="gramStart"/>
      <w:r>
        <w:t>введен</w:t>
      </w:r>
      <w:proofErr w:type="gramEnd"/>
      <w:r>
        <w:t xml:space="preserve"> </w:t>
      </w:r>
      <w:hyperlink r:id="rId11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3.20. Р</w:t>
      </w:r>
      <w:r>
        <w:t>азрабатывает и утверждает административные регламенты исполнения государственных функций (предоставления государственных услуг).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3.21. Оказывает методическую помощь органам местного самоуправления по вопросам, относящимся к компетенции Комитета.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3.22. Запр</w:t>
      </w:r>
      <w:r>
        <w:t>ашивает и получает информацию от органов исполнительной власти Ленинградской области и органов местного самоуправления, юридических и физических лиц в пределах полномочий Комитета.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3.23. Взаимодействует с общественными организациями по вопросам, относящимс</w:t>
      </w:r>
      <w:r>
        <w:t>я к компетенции Комитета.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3.24. Разрабатывает и реализует мероприятия, направленные на энергосбережение в курируемой сфере.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3.25. Организует в установленном порядке прием граждан и представителей предприятий, организаций и учреждений.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3.26. </w:t>
      </w:r>
      <w:proofErr w:type="gramStart"/>
      <w:r>
        <w:t>Проводит монито</w:t>
      </w:r>
      <w:r>
        <w:t>ринг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</w:t>
      </w:r>
      <w:r>
        <w:t>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(несостоятельности).</w:t>
      </w:r>
      <w:proofErr w:type="gramEnd"/>
    </w:p>
    <w:p w:rsidR="00E936A0" w:rsidRDefault="00C50276">
      <w:pPr>
        <w:pStyle w:val="ConsPlusNormal0"/>
        <w:spacing w:before="240"/>
        <w:ind w:firstLine="540"/>
        <w:jc w:val="both"/>
      </w:pPr>
      <w:r>
        <w:t>3.27. Проводит семинары</w:t>
      </w:r>
      <w:r>
        <w:t>, конференции и другие мероприятия.</w:t>
      </w:r>
    </w:p>
    <w:p w:rsidR="00E936A0" w:rsidRDefault="00C50276">
      <w:pPr>
        <w:pStyle w:val="ConsPlusNormal0"/>
        <w:jc w:val="both"/>
      </w:pPr>
      <w:r>
        <w:lastRenderedPageBreak/>
        <w:t xml:space="preserve">(в ред. </w:t>
      </w:r>
      <w:hyperlink r:id="rId111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3.28. </w:t>
      </w:r>
      <w:proofErr w:type="gramStart"/>
      <w:r>
        <w:t xml:space="preserve">В установленные Федеральным </w:t>
      </w:r>
      <w:hyperlink r:id="rId1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сроки направляет в прокуратуру Ленинградской области проект ежегодного плана проведения плановых проверок деятельности органов местн</w:t>
      </w:r>
      <w:r>
        <w:t>ого самоуправления и должностных лиц местного самоуправления в соответствии со своей компетенцией в части осуществления регионального государственного жилищного надзора.</w:t>
      </w:r>
      <w:proofErr w:type="gramEnd"/>
    </w:p>
    <w:p w:rsidR="00E936A0" w:rsidRDefault="00C50276">
      <w:pPr>
        <w:pStyle w:val="ConsPlusNormal0"/>
        <w:jc w:val="both"/>
      </w:pPr>
      <w:r>
        <w:t xml:space="preserve">(п. 3.28 в ред. </w:t>
      </w:r>
      <w:hyperlink r:id="rId113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3.29. </w:t>
      </w:r>
      <w:proofErr w:type="gramStart"/>
      <w:r>
        <w:t xml:space="preserve">В установленный Федеральным </w:t>
      </w:r>
      <w:hyperlink r:id="rId1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</w:t>
      </w:r>
      <w:r>
        <w:t xml:space="preserve"> общих принципах организации местного самоуправления в Российской Федерации" срок размещает на официальном сайте Комитета в сети "Интернет" ежегодный план проведения плановых проверок деятельности органов местного самоуправления и должностных лиц местного </w:t>
      </w:r>
      <w:r>
        <w:t>самоуправления в части осуществления регионального государственного жилищного надзора.</w:t>
      </w:r>
      <w:proofErr w:type="gramEnd"/>
    </w:p>
    <w:p w:rsidR="00E936A0" w:rsidRDefault="00C50276">
      <w:pPr>
        <w:pStyle w:val="ConsPlusNormal0"/>
        <w:jc w:val="both"/>
      </w:pPr>
      <w:r>
        <w:t xml:space="preserve">(п. 3.29 в ред. </w:t>
      </w:r>
      <w:hyperlink r:id="rId115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3.30. Осуществляет ведение в государственной информационной с</w:t>
      </w:r>
      <w:r>
        <w:t>истеме жилищно-коммунального хозяйства реестров: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уведомлений о выбранном собственниками помещений в многоквартирных домах способе управления многоквартирными домами;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уведомлений о выбранном собственниками помещений в многоквартирных домах способе формирова</w:t>
      </w:r>
      <w:r>
        <w:t>ния фонда капитального ремонта;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счетов, в том числе специальных счетов, открытых в целях формирования фондов капитального ремонта.</w:t>
      </w:r>
    </w:p>
    <w:p w:rsidR="00E936A0" w:rsidRDefault="00C50276">
      <w:pPr>
        <w:pStyle w:val="ConsPlusNormal0"/>
        <w:jc w:val="both"/>
      </w:pPr>
      <w:r>
        <w:t xml:space="preserve">(п. 3.30 </w:t>
      </w:r>
      <w:proofErr w:type="gramStart"/>
      <w:r>
        <w:t>введен</w:t>
      </w:r>
      <w:proofErr w:type="gramEnd"/>
      <w:r>
        <w:t xml:space="preserve"> </w:t>
      </w:r>
      <w:hyperlink r:id="rId116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3.31. Размещает в государственной информационной системе жилищно-коммунального хозяйства информацию о: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лицах, осуществляющих деятельность по оказанию услуг по управлению многоквартирными домами, по договорам оказания услуг по содержанию </w:t>
      </w:r>
      <w:proofErr w:type="gramStart"/>
      <w:r>
        <w:t>и(</w:t>
      </w:r>
      <w:proofErr w:type="gramEnd"/>
      <w:r>
        <w:t>или) выполнению работ по ремонту общего имущества, по предоставлению коммунальных услуг;</w:t>
      </w:r>
    </w:p>
    <w:p w:rsidR="00E936A0" w:rsidRDefault="00C50276">
      <w:pPr>
        <w:pStyle w:val="ConsPlusNormal0"/>
        <w:spacing w:before="240"/>
        <w:ind w:firstLine="540"/>
        <w:jc w:val="both"/>
      </w:pPr>
      <w:proofErr w:type="gramStart"/>
      <w:r>
        <w:t>мероприятиях, связанных с осуще</w:t>
      </w:r>
      <w:r>
        <w:t>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  <w:proofErr w:type="gramEnd"/>
    </w:p>
    <w:p w:rsidR="00E936A0" w:rsidRDefault="00C50276">
      <w:pPr>
        <w:pStyle w:val="ConsPlusNormal0"/>
        <w:spacing w:before="240"/>
        <w:ind w:firstLine="540"/>
        <w:jc w:val="both"/>
      </w:pPr>
      <w:proofErr w:type="gramStart"/>
      <w:r>
        <w:t xml:space="preserve">совершенных операциях по списанию со счета и зачислению на счет денежных средств, </w:t>
      </w:r>
      <w:r>
        <w:t>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  <w:proofErr w:type="gramEnd"/>
    </w:p>
    <w:p w:rsidR="00E936A0" w:rsidRDefault="00C50276">
      <w:pPr>
        <w:pStyle w:val="ConsPlusNormal0"/>
        <w:spacing w:before="240"/>
        <w:ind w:firstLine="540"/>
        <w:jc w:val="both"/>
      </w:pPr>
      <w:r>
        <w:t>выбранном собственниками помещений в многоквартирном доме способе управления указанным домом и способе фо</w:t>
      </w:r>
      <w:r>
        <w:t>рмирования фонда капитального ремонта, а также документы, подтверждающие принятие соответствующих решений;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lastRenderedPageBreak/>
        <w:t xml:space="preserve">поступивших </w:t>
      </w:r>
      <w:proofErr w:type="gramStart"/>
      <w:r>
        <w:t>обращениях</w:t>
      </w:r>
      <w:proofErr w:type="gramEnd"/>
      <w:r>
        <w:t xml:space="preserve"> по вопросам жилищно-коммунального хозяйства и о результатах их рассмотрения;</w:t>
      </w:r>
    </w:p>
    <w:p w:rsidR="00E936A0" w:rsidRDefault="00C50276">
      <w:pPr>
        <w:pStyle w:val="ConsPlusNormal0"/>
        <w:spacing w:before="240"/>
        <w:ind w:firstLine="540"/>
        <w:jc w:val="both"/>
      </w:pPr>
      <w:proofErr w:type="gramStart"/>
      <w:r>
        <w:t>случаях привлечения лиц, осуществляющих деятельно</w:t>
      </w:r>
      <w:r>
        <w:t>сть по управлению многоквартирными домами, поставкам ресурсов, необходимых для предоставления коммунальных услуг в многоквартирные дома, жилые дома, предоставлению коммунальных услуг, к административной ответственности с указанием количества таких случаев,</w:t>
      </w:r>
      <w:r>
        <w:t xml:space="preserve">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воздействия.</w:t>
      </w:r>
      <w:proofErr w:type="gramEnd"/>
    </w:p>
    <w:p w:rsidR="00E936A0" w:rsidRDefault="00C50276">
      <w:pPr>
        <w:pStyle w:val="ConsPlusNormal0"/>
        <w:jc w:val="both"/>
      </w:pPr>
      <w:r>
        <w:t xml:space="preserve">(п. 3.31 </w:t>
      </w:r>
      <w:proofErr w:type="gramStart"/>
      <w:r>
        <w:t>введен</w:t>
      </w:r>
      <w:proofErr w:type="gramEnd"/>
      <w:r>
        <w:t xml:space="preserve"> </w:t>
      </w:r>
      <w:hyperlink r:id="rId117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3.32. Представляет в уполномоченный федеральный орган исполнительной власти в порядке и в сроки, установленные Правитель</w:t>
      </w:r>
      <w:r>
        <w:t>ством Российской Федерации, сведения, необходимые для ведения следующих реестров: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сводного федерального реестра лицензий на осуществление предпринимательской деятельности по управлению многоквартирными домами (далее - сводный федеральный реестр лицензий);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реестра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</w:t>
      </w:r>
      <w:r>
        <w:t xml:space="preserve">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</w:t>
      </w:r>
      <w:proofErr w:type="gramStart"/>
      <w:r>
        <w:t>и(</w:t>
      </w:r>
      <w:proofErr w:type="gramEnd"/>
      <w:r>
        <w:t>или) в отношении которых применено административное нак</w:t>
      </w:r>
      <w:r>
        <w:t>азание в виде дисквалификации (далее - реестр дисквалифицированных лиц).</w:t>
      </w:r>
    </w:p>
    <w:p w:rsidR="00E936A0" w:rsidRDefault="00C50276">
      <w:pPr>
        <w:pStyle w:val="ConsPlusNormal0"/>
        <w:jc w:val="both"/>
      </w:pPr>
      <w:r>
        <w:t xml:space="preserve">(п. 3.32 </w:t>
      </w:r>
      <w:proofErr w:type="gramStart"/>
      <w:r>
        <w:t>введен</w:t>
      </w:r>
      <w:proofErr w:type="gramEnd"/>
      <w:r>
        <w:t xml:space="preserve"> </w:t>
      </w:r>
      <w:hyperlink r:id="rId118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</w:t>
      </w:r>
      <w:r>
        <w:t>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3.33. Размещает в государственной информационной системе жилищно-коммунального хозяйства сведения о лицензировании деятельности по управлению многоквартирными домами, лицензиатах, осуществляющих или осуществлявших данный ви</w:t>
      </w:r>
      <w:r>
        <w:t xml:space="preserve">д деятельности в соответствии с требованиями </w:t>
      </w:r>
      <w:hyperlink r:id="rId11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части 4 статьи 195</w:t>
        </w:r>
      </w:hyperlink>
      <w:r>
        <w:t xml:space="preserve"> Жилищного кодекса Российской Федерации.</w:t>
      </w:r>
    </w:p>
    <w:p w:rsidR="00E936A0" w:rsidRDefault="00C50276">
      <w:pPr>
        <w:pStyle w:val="ConsPlusNormal0"/>
        <w:jc w:val="both"/>
      </w:pPr>
      <w:r>
        <w:t xml:space="preserve">(п. 3.33 в ред. </w:t>
      </w:r>
      <w:hyperlink r:id="rId120" w:tooltip="Постановление Правительства Ленинградской области от 03.02.2023 N 7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03.02.2023 N 76)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</w:t>
      </w:r>
      <w:r>
        <w:t xml:space="preserve">.34. Осуществляет прием и учет направляемых собственниками помещений в многоквартирных домах </w:t>
      </w:r>
      <w:proofErr w:type="gramStart"/>
      <w:r>
        <w:t>копий протоколов общих собраний собственников помещений</w:t>
      </w:r>
      <w:proofErr w:type="gramEnd"/>
      <w:r>
        <w:t xml:space="preserve"> в многоквартирных домах, подтверждающих принятие решения о продолжении осуществления лицензиатом деятельнос</w:t>
      </w:r>
      <w:r>
        <w:t xml:space="preserve">ти по управлению многоквартирным домом в случае, предусмотренном </w:t>
      </w:r>
      <w:hyperlink r:id="rId12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частью 7 статьи 198</w:t>
        </w:r>
      </w:hyperlink>
      <w:r>
        <w:t xml:space="preserve"> Жилищного кодекса Российской Федерации.</w:t>
      </w:r>
    </w:p>
    <w:p w:rsidR="00E936A0" w:rsidRDefault="00C50276">
      <w:pPr>
        <w:pStyle w:val="ConsPlusNormal0"/>
        <w:jc w:val="both"/>
      </w:pPr>
      <w:r>
        <w:t xml:space="preserve">(п. 3.34 </w:t>
      </w:r>
      <w:proofErr w:type="gramStart"/>
      <w:r>
        <w:t>введен</w:t>
      </w:r>
      <w:proofErr w:type="gramEnd"/>
      <w:r>
        <w:t xml:space="preserve"> </w:t>
      </w:r>
      <w:hyperlink r:id="rId122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3.35. Вносит изменения в реестр лицензий Ленинградской области в порядке и в сроки, утвержденные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E936A0" w:rsidRDefault="00C50276">
      <w:pPr>
        <w:pStyle w:val="ConsPlusNormal0"/>
        <w:jc w:val="both"/>
      </w:pPr>
      <w:r>
        <w:t xml:space="preserve">(п. 3.35 в ред. </w:t>
      </w:r>
      <w:hyperlink r:id="rId123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3.36. В случаях и в сроки, предусмотренные Жилищным </w:t>
      </w:r>
      <w:hyperlink r:id="rId12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r>
        <w:lastRenderedPageBreak/>
        <w:t>принимает решение об исключении сведений из реестра лицензий Ленинградской области.</w:t>
      </w:r>
    </w:p>
    <w:p w:rsidR="00E936A0" w:rsidRDefault="00C50276">
      <w:pPr>
        <w:pStyle w:val="ConsPlusNormal0"/>
        <w:jc w:val="both"/>
      </w:pPr>
      <w:r>
        <w:t xml:space="preserve">(п. 3.36 </w:t>
      </w:r>
      <w:proofErr w:type="gramStart"/>
      <w:r>
        <w:t>вв</w:t>
      </w:r>
      <w:r>
        <w:t>еден</w:t>
      </w:r>
      <w:proofErr w:type="gramEnd"/>
      <w:r>
        <w:t xml:space="preserve"> </w:t>
      </w:r>
      <w:hyperlink r:id="rId125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3.37. Уведомляет соответствующие органы местного са</w:t>
      </w:r>
      <w:r>
        <w:t>моуправления о прекращении действия лицензии, о ее аннулировании.</w:t>
      </w:r>
    </w:p>
    <w:p w:rsidR="00E936A0" w:rsidRDefault="00C50276">
      <w:pPr>
        <w:pStyle w:val="ConsPlusNormal0"/>
        <w:jc w:val="both"/>
      </w:pPr>
      <w:r>
        <w:t xml:space="preserve">(п. 3.37 </w:t>
      </w:r>
      <w:proofErr w:type="gramStart"/>
      <w:r>
        <w:t>введен</w:t>
      </w:r>
      <w:proofErr w:type="gramEnd"/>
      <w:r>
        <w:t xml:space="preserve"> </w:t>
      </w:r>
      <w:hyperlink r:id="rId126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3.38. Осуществляет хранение в течение трех лет решений и протоколов общих собраний собственников помещений в многоквартирном доме, направленных в Комитет управляющей организацией, правлением товарищества собственников жилья, жилищного или жилищно-строитель</w:t>
      </w:r>
      <w:r>
        <w:t>ного кооператива, иного специализированного потребительского кооператива.</w:t>
      </w:r>
    </w:p>
    <w:p w:rsidR="00E936A0" w:rsidRDefault="00C50276">
      <w:pPr>
        <w:pStyle w:val="ConsPlusNormal0"/>
        <w:jc w:val="both"/>
      </w:pPr>
      <w:r>
        <w:t xml:space="preserve">(в ред. Постановлений Правительства Ленинградской области от 29.01.2016 </w:t>
      </w:r>
      <w:hyperlink r:id="rId127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N 9</w:t>
        </w:r>
      </w:hyperlink>
      <w:r>
        <w:t xml:space="preserve">, от 30.03.2022 </w:t>
      </w:r>
      <w:hyperlink r:id="rId128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N 196</w:t>
        </w:r>
      </w:hyperlink>
      <w:r>
        <w:t>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3.39. </w:t>
      </w:r>
      <w:proofErr w:type="gramStart"/>
      <w:r>
        <w:t>Проводит внеплановую проверку в отношении лица, инициировавшего проведение общ</w:t>
      </w:r>
      <w:r>
        <w:t>его собрания собственников помещений в многоквартирном доме, в целях установления факта соблюдения требований законодательства при организации, проведении и оформлении результатов такого собрания в случае поступления в адрес Комитета в течение трех месяцев</w:t>
      </w:r>
      <w:r>
        <w:t xml:space="preserve">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  <w:proofErr w:type="gramEnd"/>
    </w:p>
    <w:p w:rsidR="00E936A0" w:rsidRDefault="00C50276">
      <w:pPr>
        <w:pStyle w:val="ConsPlusNormal0"/>
        <w:jc w:val="both"/>
      </w:pPr>
      <w:r>
        <w:t xml:space="preserve">(п. 3.39 в ред. </w:t>
      </w:r>
      <w:hyperlink r:id="rId129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3.40. На основании обращения </w:t>
      </w:r>
      <w:proofErr w:type="spellStart"/>
      <w:r>
        <w:t>ресурсоснабжающей</w:t>
      </w:r>
      <w:proofErr w:type="spellEnd"/>
      <w:r>
        <w:t xml:space="preserve"> организации или лица, отвечающего за содержание общего имущества в многоквартирном доме, в соотве</w:t>
      </w:r>
      <w:r>
        <w:t>тствии с критериями и в порядке, которые установлены Правительством Российской Федерации с учетом положений законодательства Российской Федерации в сфере теплоснабжения, водоснабжения (водоотведения), газоснабжения, электроэнергетики, определяет путем прин</w:t>
      </w:r>
      <w:r>
        <w:t xml:space="preserve">ятия решения отсутствие технической возможности предоставления коммунальных услуг надлежащего качества </w:t>
      </w:r>
      <w:proofErr w:type="gramStart"/>
      <w:r>
        <w:t>и(</w:t>
      </w:r>
      <w:proofErr w:type="gramEnd"/>
      <w:r>
        <w:t>или) без перерывов, превышающих установленную продолжительность.</w:t>
      </w:r>
    </w:p>
    <w:p w:rsidR="00E936A0" w:rsidRDefault="00C50276">
      <w:pPr>
        <w:pStyle w:val="ConsPlusNormal0"/>
        <w:jc w:val="both"/>
      </w:pPr>
      <w:r>
        <w:t xml:space="preserve">(п. 3.40 </w:t>
      </w:r>
      <w:proofErr w:type="gramStart"/>
      <w:r>
        <w:t>введен</w:t>
      </w:r>
      <w:proofErr w:type="gramEnd"/>
      <w:r>
        <w:t xml:space="preserve"> </w:t>
      </w:r>
      <w:hyperlink r:id="rId130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3.41. </w:t>
      </w:r>
      <w:proofErr w:type="gramStart"/>
      <w:r>
        <w:t xml:space="preserve">В случае, предусмотренном </w:t>
      </w:r>
      <w:hyperlink r:id="rId13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частью 8 статьи 173</w:t>
        </w:r>
      </w:hyperlink>
      <w:r>
        <w:t xml:space="preserve"> Жилищного кодекса Российской Федерации, в письменной форме или с</w:t>
      </w:r>
      <w:r>
        <w:t xml:space="preserve"> использованием государственной информационной системы жилищно-коммунального хозяйства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</w:t>
      </w:r>
      <w:r>
        <w:t>такой задолженности в срок не более чем пять месяцев с момента поступления владельцу специального счета соответствующего уведомления Комитета и о</w:t>
      </w:r>
      <w:proofErr w:type="gramEnd"/>
      <w:r>
        <w:t xml:space="preserve"> </w:t>
      </w:r>
      <w:proofErr w:type="gramStart"/>
      <w:r>
        <w:t>последствиях</w:t>
      </w:r>
      <w:proofErr w:type="gramEnd"/>
      <w:r>
        <w:t xml:space="preserve">, предусмотренных Жилищным </w:t>
      </w:r>
      <w:hyperlink r:id="rId132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связи с непогашением задолженности в установленн</w:t>
      </w:r>
      <w:r>
        <w:t>ый срок.</w:t>
      </w:r>
    </w:p>
    <w:p w:rsidR="00E936A0" w:rsidRDefault="00C50276">
      <w:pPr>
        <w:pStyle w:val="ConsPlusNormal0"/>
        <w:jc w:val="both"/>
      </w:pPr>
      <w:r>
        <w:t xml:space="preserve">(п. 3.41 </w:t>
      </w:r>
      <w:proofErr w:type="gramStart"/>
      <w:r>
        <w:t>введен</w:t>
      </w:r>
      <w:proofErr w:type="gramEnd"/>
      <w:r>
        <w:t xml:space="preserve"> </w:t>
      </w:r>
      <w:hyperlink r:id="rId133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3.42. Уведомляет орган местного с</w:t>
      </w:r>
      <w:r>
        <w:t xml:space="preserve">амоуправления </w:t>
      </w:r>
      <w:proofErr w:type="gramStart"/>
      <w:r>
        <w:t>о факте непогашения собственниками помещений в многоквартирном доме задолженности по оплате взносов на капитальный ремонт в течение</w:t>
      </w:r>
      <w:proofErr w:type="gramEnd"/>
      <w:r>
        <w:t xml:space="preserve"> пяти месяцев с момента уведомления владельцем специального счета собственников помещений в многоквартирном дом</w:t>
      </w:r>
      <w:r>
        <w:t>е о наличии задолженности по оплате взносов на капитальный ремонт и необходимости погашения такой задолженности.</w:t>
      </w:r>
    </w:p>
    <w:p w:rsidR="00E936A0" w:rsidRDefault="00C50276">
      <w:pPr>
        <w:pStyle w:val="ConsPlusNormal0"/>
        <w:jc w:val="both"/>
      </w:pPr>
      <w:r>
        <w:t xml:space="preserve">(п. 3.42 </w:t>
      </w:r>
      <w:proofErr w:type="gramStart"/>
      <w:r>
        <w:t>введен</w:t>
      </w:r>
      <w:proofErr w:type="gramEnd"/>
      <w:r>
        <w:t xml:space="preserve"> </w:t>
      </w:r>
      <w:hyperlink r:id="rId134" w:tooltip="Постановление Правительства Ленинградской области от 29.01.2016 N 9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л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29.01.2016 N 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lastRenderedPageBreak/>
        <w:t xml:space="preserve">3.43. Осуществляет прием уведомлений </w:t>
      </w:r>
      <w:proofErr w:type="spellStart"/>
      <w:r>
        <w:t>ресурсоснабжающей</w:t>
      </w:r>
      <w:proofErr w:type="spellEnd"/>
      <w:r>
        <w:t xml:space="preserve"> организации, регионального оператора по обращению с твердыми коммунальными отходами об одностороннем отказе от исполнения заключен</w:t>
      </w:r>
      <w:r>
        <w:t xml:space="preserve">ных с лицом, осуществляющим управление многоквартирным домом, договора </w:t>
      </w:r>
      <w:proofErr w:type="spellStart"/>
      <w:r>
        <w:t>ресурсоснабжения</w:t>
      </w:r>
      <w:proofErr w:type="spellEnd"/>
      <w:r>
        <w:t>, договора на оказание услуг по обращению с твердыми коммунальными отходами.</w:t>
      </w:r>
    </w:p>
    <w:p w:rsidR="00E936A0" w:rsidRDefault="00C50276">
      <w:pPr>
        <w:pStyle w:val="ConsPlusNormal0"/>
        <w:jc w:val="both"/>
      </w:pPr>
      <w:r>
        <w:t xml:space="preserve">(п. 3.43 в ред. </w:t>
      </w:r>
      <w:hyperlink r:id="rId135" w:tooltip="Постановление Правительства Ленинградской области от 20.12.2018 N 499 (ред. от 30.09.2021) &quot;О внесении изменений в отдельные постановления Правительства Ленинградской области по вопросам государственного жилищного надзор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20.12.2018 N 499)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3.44. Осуществляет прием и учет уведомлений от юридических лиц, индивидуальных предпринимателей, предполагающих в рамках осуществления ими отдельных видо</w:t>
      </w:r>
      <w:r>
        <w:t xml:space="preserve">в предпринимательской деятельности выполнение работ (оказание услуг) по поддержанию внутридомового </w:t>
      </w:r>
      <w:proofErr w:type="gramStart"/>
      <w:r>
        <w:t>и(</w:t>
      </w:r>
      <w:proofErr w:type="gramEnd"/>
      <w:r>
        <w:t>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</w:t>
      </w:r>
      <w:r>
        <w:t>о состояния внутридомового и(или)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использования, о начале осуществления такой деят</w:t>
      </w:r>
      <w:r>
        <w:t>ельности.</w:t>
      </w:r>
    </w:p>
    <w:p w:rsidR="00E936A0" w:rsidRDefault="00C50276">
      <w:pPr>
        <w:pStyle w:val="ConsPlusNormal0"/>
        <w:jc w:val="both"/>
      </w:pPr>
      <w:r>
        <w:t xml:space="preserve">(п. 3.44 </w:t>
      </w:r>
      <w:proofErr w:type="gramStart"/>
      <w:r>
        <w:t>введен</w:t>
      </w:r>
      <w:proofErr w:type="gramEnd"/>
      <w:r>
        <w:t xml:space="preserve"> </w:t>
      </w:r>
      <w:hyperlink r:id="rId136" w:tooltip="Постановление Правительства Ленинградской области от 20.12.2018 N 499 (ред. от 30.09.2021) &quot;О внесении изменений в отдельные постановления Правительства Ленинградской области по вопросам государственного жилищного надзор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20.12.2018 N 499)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3.44-1. Создает (упраздняет) рабочие группы и иные</w:t>
      </w:r>
      <w:r>
        <w:t xml:space="preserve">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</w:t>
      </w:r>
      <w:r>
        <w:t>государственной власти, государственных органов, органов местного самоуправления и организаций.</w:t>
      </w:r>
    </w:p>
    <w:p w:rsidR="00E936A0" w:rsidRDefault="00C50276">
      <w:pPr>
        <w:pStyle w:val="ConsPlusNormal0"/>
        <w:jc w:val="both"/>
      </w:pPr>
      <w:r>
        <w:t xml:space="preserve">(п. 3.44-1 </w:t>
      </w:r>
      <w:proofErr w:type="gramStart"/>
      <w:r>
        <w:t>введен</w:t>
      </w:r>
      <w:proofErr w:type="gramEnd"/>
      <w:r>
        <w:t xml:space="preserve"> </w:t>
      </w:r>
      <w:hyperlink r:id="rId137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3.45. Вып</w:t>
      </w:r>
      <w:r>
        <w:t>олняет иные функции в соответствии с действующим законодательством.</w:t>
      </w:r>
    </w:p>
    <w:p w:rsidR="00E936A0" w:rsidRDefault="00C50276">
      <w:pPr>
        <w:pStyle w:val="ConsPlusNormal0"/>
        <w:jc w:val="both"/>
      </w:pPr>
      <w:r>
        <w:t xml:space="preserve">(п. 3.45 </w:t>
      </w:r>
      <w:proofErr w:type="gramStart"/>
      <w:r>
        <w:t>введен</w:t>
      </w:r>
      <w:proofErr w:type="gramEnd"/>
      <w:r>
        <w:t xml:space="preserve"> </w:t>
      </w:r>
      <w:hyperlink r:id="rId138" w:tooltip="Постановление Правительства Ленинградской области от 20.12.2018 N 499 (ред. от 30.09.2021) &quot;О внесении изменений в отдельные постановления Правительства Ленинградской области по вопросам государственного жилищного надзор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20.12.2018 N 499)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Title0"/>
        <w:jc w:val="center"/>
        <w:outlineLvl w:val="1"/>
      </w:pPr>
      <w:r>
        <w:t>4. Управление Комитетом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Губернатором Ленинградской области по представлению вице-губернатора Л</w:t>
      </w:r>
      <w:r>
        <w:t>енинградской области по безопасности, и по согласованию с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 Председатель Комитета одновременно является</w:t>
      </w:r>
      <w:r>
        <w:t xml:space="preserve"> главным государственным жилищным инспектором Ленинградской области.</w:t>
      </w:r>
    </w:p>
    <w:p w:rsidR="00E936A0" w:rsidRDefault="00C50276">
      <w:pPr>
        <w:pStyle w:val="ConsPlusNormal0"/>
        <w:jc w:val="both"/>
      </w:pPr>
      <w:r>
        <w:t xml:space="preserve">(п. 4.1 в ред. </w:t>
      </w:r>
      <w:hyperlink r:id="rId139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</w:t>
      </w:r>
      <w:r>
        <w:t>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4.2. Председатель Комитета подчиняется Губернатору Ленинградской области и вице-губернатору Ленинградской области по безопасности.</w:t>
      </w:r>
    </w:p>
    <w:p w:rsidR="00E936A0" w:rsidRDefault="00C5027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140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4.3. Внутренняя структура и штатное расписание Комитета, изменение внутренней структуры Комитета и внесение изменений в штатное расписание Комитета утверждаются Губернатором Ленинградской области по представлению вице-губернатора Ленинградской области по б</w:t>
      </w:r>
      <w:r>
        <w:t>езопасности.</w:t>
      </w:r>
    </w:p>
    <w:p w:rsidR="00E936A0" w:rsidRDefault="00C5027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141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4.4. Общие положения, функции</w:t>
      </w:r>
      <w:r>
        <w:t xml:space="preserve"> и организация деятельности структурных подразделений </w:t>
      </w:r>
      <w:r>
        <w:lastRenderedPageBreak/>
        <w:t>Комитета определяются положениями, утвержденными председателем Комитета.</w:t>
      </w:r>
    </w:p>
    <w:p w:rsidR="00E936A0" w:rsidRDefault="00C5027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142" w:tooltip="Постановление Правительства Ленинградской области от 21.11.2014 N 532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21.11.2014 N 532)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4.5. Председатель Комитета: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обеспечивает выполнение возложенных на Комитет полномочий и осуществление функций Комитета, исполнение правовых актов Губернатора Ленинградской</w:t>
      </w:r>
      <w:r>
        <w:t xml:space="preserve"> области и правовых актов Правительства Ленинградской области, указаний и поручений Губернатора Ленинградской области и вице-губернатора Ленинградской области по безопасности;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руководит деятельностью Комитета на принципах единоначалия, в том числе распределяет документы и материалы, поступившие в Комитет</w:t>
      </w:r>
      <w:r>
        <w:t>, между структурными подразделениями Комитета или отдельными государственными гражданскими служащими Комитета (отдельными работниками Комитета, замещающими должности, не являющиеся должностями государственной гражданской службы Ленинградской области); дает</w:t>
      </w:r>
      <w:r>
        <w:t xml:space="preserve"> обязательные для исполнения поручения и указания государственным гражданским служащим Комитета (работникам Комитета, замещающим должности, не являющиеся должностями государственной гражданской службы Ленинградской области);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в установленном порядке утвержд</w:t>
      </w:r>
      <w:r>
        <w:t>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</w:t>
      </w:r>
      <w:r>
        <w:t>градской области;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обеспечивает соблюдение финансовой дисциплины, сохранность средств и материальных ценностей в Комитете;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несет предусмотренную законодательством Российской Федерации ответственность за достоверность, законность и качество подготовленных Ко</w:t>
      </w:r>
      <w:r>
        <w:t>митетом документов и материалов, а также за защиту сведений, составляющих государственную, служебную или иную охраняемую законом тайну;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несет персональную ответственность за соблюдение требований законодательства о противодействии коррупции в Комитете;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в у</w:t>
      </w:r>
      <w:r>
        <w:t>становленном порядке вносит представления о назначении на должность и освобождении от должности лиц, замещающих в Комитете должности государственной гражданской службы Ленинградской области, а также ходатайства по вопросам, связанным с прохождением государ</w:t>
      </w:r>
      <w:r>
        <w:t>ственной гражданской службы Ленинградской области;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принимает меры к официальному опубликованию в установленном порядке правовых а</w:t>
      </w:r>
      <w:r>
        <w:t>ктов Комитета, если это предусмотрено федеральными законами или областными законами;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вносит в установленном порядке в Правительство Ленинградской области проекты </w:t>
      </w:r>
      <w:r>
        <w:lastRenderedPageBreak/>
        <w:t>областных законов и иных правовых актов Ленинградской области по вопросам, отнесенным к компет</w:t>
      </w:r>
      <w:r>
        <w:t>енции Комитета;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согласовывает проекты областных законов, правовых актов Губернатора Ленинградской области и правовых актов Правительства Ленинградской области;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обеспечивает условия для переподготовки и повышения квалификации государственных гражданских слу</w:t>
      </w:r>
      <w:r>
        <w:t>жащих Комитета (работников Комитета, замещающих должности, не являющиеся должностями государственной гражданской службы Ленинградской области);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без доверенности в пределах компетенции Комитета представляет Комитет по всем вопросам его деятельности;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выполня</w:t>
      </w:r>
      <w:r>
        <w:t>ет иные обязанности, обусловленные указаниями и поручениями Губернатора Ленинградской области, указаниями и поручениями вице-губернатора Ленинградской области по безопасности, федеральным законодательством и областным законодательством.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144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4.6. Премирование председателя Комитета по результатам деятельности </w:t>
      </w:r>
      <w:r>
        <w:t>осуществляется Губернатором Ленинградской области по представлению вице-губернатора Ленинградской области по безопасности.</w:t>
      </w:r>
    </w:p>
    <w:p w:rsidR="00E936A0" w:rsidRDefault="00C50276">
      <w:pPr>
        <w:pStyle w:val="ConsPlusNormal0"/>
        <w:jc w:val="both"/>
      </w:pPr>
      <w:r>
        <w:t xml:space="preserve">(п. 4.6 в ред. </w:t>
      </w:r>
      <w:hyperlink r:id="rId145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4.7. Председатель Комитета несет персональную ответственность: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за выполнение возложенных на Комитет задач;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за осуществление Комитетом полномочий и функций;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за нарушение сроков исполнения поручений и резолюций Губернатора Ленинградской области и вице-губернатора Ленинградской области по безопасности, в том числе данных во исполнение поручений Президента Российской Федерации, поручений Председателя Правительств</w:t>
      </w:r>
      <w:r>
        <w:t>а Российской Федерации;</w:t>
      </w:r>
    </w:p>
    <w:p w:rsidR="00E936A0" w:rsidRDefault="00C50276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Ленинградской области от 30.03.2022 N 196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30.03.2022 N 196)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за несоблюдение требований законодательства о противодейств</w:t>
      </w:r>
      <w:r>
        <w:t>ии коррупции в Комитете.</w:t>
      </w:r>
    </w:p>
    <w:p w:rsidR="00E936A0" w:rsidRDefault="00C50276">
      <w:pPr>
        <w:pStyle w:val="ConsPlusNormal0"/>
        <w:jc w:val="both"/>
      </w:pPr>
      <w:r>
        <w:t xml:space="preserve">(п. 4.7 в ред. </w:t>
      </w:r>
      <w:hyperlink r:id="rId147" w:tooltip="Постановление Правительства Ленинградской области от 30.05.2014 N 211 &quot;О внесении изменений в постановление Правительства Ленинградской области от 10 января 2014 года N 1 &quot;О реорганизации государственной жилищной инспекции Ленинградской области, утверждении П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30.05.2014 N 211)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 xml:space="preserve">4.8. </w:t>
      </w:r>
      <w:proofErr w:type="gramStart"/>
      <w:r>
        <w:t>В отсутствие</w:t>
      </w:r>
      <w:r>
        <w:t xml:space="preserve"> председателя Комитета его обязанности исполняет заместитель председателя Комитета, курирующий деятельность отдела экономического анализа и контроля жилищно-коммунальных платежей, отдела контроля за формированием фонда капитального ремонта и оперативного а</w:t>
      </w:r>
      <w:r>
        <w:t>нализа и входящего в его состав сектора делопроизводства, при одновременном отсутствии обоих - заместитель председателя Комитета, курирующий деятельность первого инспекционного отдела Комитета, второго инспекционного отдела Комитета, а при одновременном от</w:t>
      </w:r>
      <w:r>
        <w:t>сутствии троих - заместитель председателя</w:t>
      </w:r>
      <w:proofErr w:type="gramEnd"/>
      <w:r>
        <w:t xml:space="preserve"> Комитета, </w:t>
      </w:r>
      <w:proofErr w:type="gramStart"/>
      <w:r>
        <w:t>курирующий</w:t>
      </w:r>
      <w:proofErr w:type="gramEnd"/>
      <w:r>
        <w:t xml:space="preserve"> деятельность отдела документарных проверок Комитета, если иное не установлено Губернатором Ленинградской области.</w:t>
      </w:r>
    </w:p>
    <w:p w:rsidR="00E936A0" w:rsidRDefault="00C50276">
      <w:pPr>
        <w:pStyle w:val="ConsPlusNormal0"/>
        <w:jc w:val="both"/>
      </w:pPr>
      <w:r>
        <w:t xml:space="preserve">(п. 4.8 в ред. </w:t>
      </w:r>
      <w:hyperlink r:id="rId148" w:tooltip="Постановление Правительства Ленинградской области от 10.08.2023 N 556 &quot;О внесении изменений в постановление Правительства Ленинградской области от 10 января 2014 года N 1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Ленинградской области от 10.08.2023 N 556)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lastRenderedPageBreak/>
        <w:t>4.9. Права и обязанности государственных гражданских служащих Комитета определяются законодательством о государственной гражданской службе, служебными контрактами и должностными регламентами.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4.10. Права и обязанности работников Комитета, замещающих должности, не являющиеся должностями государственной гражданской службы Ленинградской области, определяются трудовым законодательством, трудовыми договорами и должностными инструкциями.</w:t>
      </w:r>
    </w:p>
    <w:p w:rsidR="00E936A0" w:rsidRDefault="00C50276">
      <w:pPr>
        <w:pStyle w:val="ConsPlusNormal0"/>
        <w:spacing w:before="240"/>
        <w:ind w:firstLine="540"/>
        <w:jc w:val="both"/>
      </w:pPr>
      <w:r>
        <w:t>4.11. Утрати</w:t>
      </w:r>
      <w:r>
        <w:t xml:space="preserve">л силу. - </w:t>
      </w:r>
      <w:hyperlink r:id="rId149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07.10.2022 N 709.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Title0"/>
        <w:jc w:val="center"/>
        <w:outlineLvl w:val="1"/>
      </w:pPr>
      <w:r>
        <w:t>5. Реорганизация и ликвидация Комитета</w:t>
      </w:r>
    </w:p>
    <w:p w:rsidR="00E936A0" w:rsidRDefault="00E936A0">
      <w:pPr>
        <w:pStyle w:val="ConsPlusNormal0"/>
        <w:jc w:val="both"/>
      </w:pPr>
    </w:p>
    <w:p w:rsidR="00E936A0" w:rsidRDefault="00C50276">
      <w:pPr>
        <w:pStyle w:val="ConsPlusNormal0"/>
        <w:ind w:firstLine="540"/>
        <w:jc w:val="both"/>
      </w:pPr>
      <w:r>
        <w:t>Реорганизация и ликвидация Комитета осуществляется Правительством Ленингр</w:t>
      </w:r>
      <w:r>
        <w:t xml:space="preserve">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50" w:tooltip="Закон Ленинградской области от 27.10.1994 N 6-оз (ред. от 20.12.2023) &quot;Устав Ленинградской области&quot; {КонсультантПлюс}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E936A0" w:rsidRDefault="00E936A0">
      <w:pPr>
        <w:pStyle w:val="ConsPlusNormal0"/>
        <w:jc w:val="both"/>
      </w:pPr>
    </w:p>
    <w:p w:rsidR="00E936A0" w:rsidRDefault="00E936A0">
      <w:pPr>
        <w:pStyle w:val="ConsPlusNormal0"/>
        <w:jc w:val="both"/>
      </w:pPr>
    </w:p>
    <w:p w:rsidR="00E936A0" w:rsidRDefault="00E936A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36A0">
      <w:headerReference w:type="default" r:id="rId151"/>
      <w:footerReference w:type="default" r:id="rId152"/>
      <w:headerReference w:type="first" r:id="rId153"/>
      <w:footerReference w:type="first" r:id="rId15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76" w:rsidRDefault="00C50276">
      <w:r>
        <w:separator/>
      </w:r>
    </w:p>
  </w:endnote>
  <w:endnote w:type="continuationSeparator" w:id="0">
    <w:p w:rsidR="00C50276" w:rsidRDefault="00C5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A0" w:rsidRDefault="00E936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936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36A0" w:rsidRDefault="00C5027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36A0" w:rsidRDefault="00C5027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36A0" w:rsidRDefault="00C5027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10C38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10C38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E936A0" w:rsidRDefault="00C5027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A0" w:rsidRDefault="00E936A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936A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36A0" w:rsidRDefault="00C5027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36A0" w:rsidRDefault="00C5027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36A0" w:rsidRDefault="00C5027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10C3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10C3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936A0" w:rsidRDefault="00C5027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76" w:rsidRDefault="00C50276">
      <w:r>
        <w:separator/>
      </w:r>
    </w:p>
  </w:footnote>
  <w:footnote w:type="continuationSeparator" w:id="0">
    <w:p w:rsidR="00C50276" w:rsidRDefault="00C5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936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36A0" w:rsidRDefault="00C502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10.01.2014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10.06.2024)</w:t>
          </w:r>
          <w:r>
            <w:rPr>
              <w:rFonts w:ascii="Tahoma" w:hAnsi="Tahoma" w:cs="Tahoma"/>
              <w:sz w:val="16"/>
              <w:szCs w:val="16"/>
            </w:rPr>
            <w:br/>
            <w:t>"О реорганизации государственно...</w:t>
          </w:r>
        </w:p>
      </w:tc>
      <w:tc>
        <w:tcPr>
          <w:tcW w:w="2300" w:type="pct"/>
          <w:vAlign w:val="center"/>
        </w:tcPr>
        <w:p w:rsidR="00E936A0" w:rsidRDefault="00C5027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E936A0" w:rsidRDefault="00E936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36A0" w:rsidRDefault="00E936A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936A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36A0" w:rsidRDefault="00C502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10.01.2014 N 1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реорганизации </w:t>
          </w:r>
          <w:r>
            <w:rPr>
              <w:rFonts w:ascii="Tahoma" w:hAnsi="Tahoma" w:cs="Tahoma"/>
              <w:sz w:val="16"/>
              <w:szCs w:val="16"/>
            </w:rPr>
            <w:t>государственно...</w:t>
          </w:r>
        </w:p>
      </w:tc>
      <w:tc>
        <w:tcPr>
          <w:tcW w:w="2300" w:type="pct"/>
          <w:vAlign w:val="center"/>
        </w:tcPr>
        <w:p w:rsidR="00E936A0" w:rsidRDefault="00C5027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E936A0" w:rsidRDefault="00E936A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36A0" w:rsidRDefault="00E936A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A0"/>
    <w:rsid w:val="00410C38"/>
    <w:rsid w:val="00C50276"/>
    <w:rsid w:val="00E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0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0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53834&amp;date=21.03.2025&amp;dst=100048&amp;field=134" TargetMode="External"/><Relationship Id="rId21" Type="http://schemas.openxmlformats.org/officeDocument/2006/relationships/hyperlink" Target="https://login.consultant.ru/link/?req=doc&amp;base=SPB&amp;n=268883&amp;date=21.03.2025&amp;dst=100005&amp;field=134" TargetMode="External"/><Relationship Id="rId42" Type="http://schemas.openxmlformats.org/officeDocument/2006/relationships/hyperlink" Target="https://login.consultant.ru/link/?req=doc&amp;base=SPB&amp;n=278111&amp;date=21.03.2025&amp;dst=100005&amp;field=134" TargetMode="External"/><Relationship Id="rId63" Type="http://schemas.openxmlformats.org/officeDocument/2006/relationships/hyperlink" Target="https://login.consultant.ru/link/?req=doc&amp;base=LAW&amp;n=483238&amp;date=21.03.2025&amp;dst=7748&amp;field=134" TargetMode="External"/><Relationship Id="rId84" Type="http://schemas.openxmlformats.org/officeDocument/2006/relationships/hyperlink" Target="https://login.consultant.ru/link/?req=doc&amp;base=SPB&amp;n=153834&amp;date=21.03.2025&amp;dst=100020&amp;field=134" TargetMode="External"/><Relationship Id="rId138" Type="http://schemas.openxmlformats.org/officeDocument/2006/relationships/hyperlink" Target="https://login.consultant.ru/link/?req=doc&amp;base=SPB&amp;n=247632&amp;date=21.03.2025&amp;dst=100075&amp;field=134" TargetMode="External"/><Relationship Id="rId107" Type="http://schemas.openxmlformats.org/officeDocument/2006/relationships/hyperlink" Target="https://login.consultant.ru/link/?req=doc&amp;base=LAW&amp;n=493210&amp;date=21.03.2025&amp;dst=265&amp;field=134" TargetMode="External"/><Relationship Id="rId11" Type="http://schemas.openxmlformats.org/officeDocument/2006/relationships/hyperlink" Target="https://login.consultant.ru/link/?req=doc&amp;base=SPB&amp;n=153834&amp;date=21.03.2025&amp;dst=100005&amp;field=134" TargetMode="External"/><Relationship Id="rId32" Type="http://schemas.openxmlformats.org/officeDocument/2006/relationships/hyperlink" Target="https://login.consultant.ru/link/?req=doc&amp;base=SPB&amp;n=169183&amp;date=21.03.2025&amp;dst=100005&amp;field=134" TargetMode="External"/><Relationship Id="rId53" Type="http://schemas.openxmlformats.org/officeDocument/2006/relationships/hyperlink" Target="https://login.consultant.ru/link/?req=doc&amp;base=SPB&amp;n=268883&amp;date=21.03.2025&amp;dst=100009&amp;field=134" TargetMode="External"/><Relationship Id="rId74" Type="http://schemas.openxmlformats.org/officeDocument/2006/relationships/hyperlink" Target="https://login.consultant.ru/link/?req=doc&amp;base=SPB&amp;n=153834&amp;date=21.03.2025&amp;dst=100020&amp;field=134" TargetMode="External"/><Relationship Id="rId128" Type="http://schemas.openxmlformats.org/officeDocument/2006/relationships/hyperlink" Target="https://login.consultant.ru/link/?req=doc&amp;base=SPB&amp;n=254622&amp;date=21.03.2025&amp;dst=100042&amp;field=134" TargetMode="External"/><Relationship Id="rId149" Type="http://schemas.openxmlformats.org/officeDocument/2006/relationships/hyperlink" Target="https://login.consultant.ru/link/?req=doc&amp;base=SPB&amp;n=296046&amp;date=21.03.2025&amp;dst=100119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SPB&amp;n=278111&amp;date=21.03.2025&amp;dst=100007&amp;field=134" TargetMode="External"/><Relationship Id="rId22" Type="http://schemas.openxmlformats.org/officeDocument/2006/relationships/hyperlink" Target="https://login.consultant.ru/link/?req=doc&amp;base=SPB&amp;n=278111&amp;date=21.03.2025&amp;dst=100005&amp;field=134" TargetMode="External"/><Relationship Id="rId27" Type="http://schemas.openxmlformats.org/officeDocument/2006/relationships/hyperlink" Target="https://login.consultant.ru/link/?req=doc&amp;base=SPB&amp;n=144861&amp;date=21.03.2025&amp;dst=100065&amp;field=134" TargetMode="External"/><Relationship Id="rId43" Type="http://schemas.openxmlformats.org/officeDocument/2006/relationships/hyperlink" Target="https://login.consultant.ru/link/?req=doc&amp;base=SPB&amp;n=293446&amp;date=21.03.2025&amp;dst=100007&amp;field=134" TargetMode="External"/><Relationship Id="rId48" Type="http://schemas.openxmlformats.org/officeDocument/2006/relationships/hyperlink" Target="https://login.consultant.ru/link/?req=doc&amp;base=SPB&amp;n=285009&amp;date=21.03.2025" TargetMode="External"/><Relationship Id="rId64" Type="http://schemas.openxmlformats.org/officeDocument/2006/relationships/hyperlink" Target="https://login.consultant.ru/link/?req=doc&amp;base=LAW&amp;n=483238&amp;date=21.03.2025&amp;dst=8733&amp;field=134" TargetMode="External"/><Relationship Id="rId69" Type="http://schemas.openxmlformats.org/officeDocument/2006/relationships/hyperlink" Target="https://login.consultant.ru/link/?req=doc&amp;base=LAW&amp;n=483238&amp;date=21.03.2025&amp;dst=7478&amp;field=134" TargetMode="External"/><Relationship Id="rId113" Type="http://schemas.openxmlformats.org/officeDocument/2006/relationships/hyperlink" Target="https://login.consultant.ru/link/?req=doc&amp;base=SPB&amp;n=153834&amp;date=21.03.2025&amp;dst=100040&amp;field=134" TargetMode="External"/><Relationship Id="rId118" Type="http://schemas.openxmlformats.org/officeDocument/2006/relationships/hyperlink" Target="https://login.consultant.ru/link/?req=doc&amp;base=SPB&amp;n=153834&amp;date=21.03.2025&amp;dst=100055&amp;field=134" TargetMode="External"/><Relationship Id="rId134" Type="http://schemas.openxmlformats.org/officeDocument/2006/relationships/hyperlink" Target="https://login.consultant.ru/link/?req=doc&amp;base=SPB&amp;n=169183&amp;date=21.03.2025&amp;dst=100030&amp;field=134" TargetMode="External"/><Relationship Id="rId139" Type="http://schemas.openxmlformats.org/officeDocument/2006/relationships/hyperlink" Target="https://login.consultant.ru/link/?req=doc&amp;base=SPB&amp;n=254622&amp;date=21.03.2025&amp;dst=100045&amp;field=134" TargetMode="External"/><Relationship Id="rId80" Type="http://schemas.openxmlformats.org/officeDocument/2006/relationships/hyperlink" Target="https://login.consultant.ru/link/?req=doc&amp;base=SPB&amp;n=153834&amp;date=21.03.2025&amp;dst=100020&amp;field=134" TargetMode="External"/><Relationship Id="rId85" Type="http://schemas.openxmlformats.org/officeDocument/2006/relationships/hyperlink" Target="https://login.consultant.ru/link/?req=doc&amp;base=SPB&amp;n=153834&amp;date=21.03.2025&amp;dst=100020&amp;field=134" TargetMode="External"/><Relationship Id="rId150" Type="http://schemas.openxmlformats.org/officeDocument/2006/relationships/hyperlink" Target="https://login.consultant.ru/link/?req=doc&amp;base=SPB&amp;n=285009&amp;date=21.03.2025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SPB&amp;n=169183&amp;date=21.03.2025&amp;dst=100005&amp;field=134" TargetMode="External"/><Relationship Id="rId17" Type="http://schemas.openxmlformats.org/officeDocument/2006/relationships/hyperlink" Target="https://login.consultant.ru/link/?req=doc&amp;base=SPB&amp;n=254622&amp;date=21.03.2025&amp;dst=100005&amp;field=134" TargetMode="External"/><Relationship Id="rId33" Type="http://schemas.openxmlformats.org/officeDocument/2006/relationships/hyperlink" Target="https://login.consultant.ru/link/?req=doc&amp;base=SPB&amp;n=197271&amp;date=21.03.2025&amp;dst=100005&amp;field=134" TargetMode="External"/><Relationship Id="rId38" Type="http://schemas.openxmlformats.org/officeDocument/2006/relationships/hyperlink" Target="https://login.consultant.ru/link/?req=doc&amp;base=SPB&amp;n=257215&amp;date=21.03.2025&amp;dst=100005&amp;field=134" TargetMode="External"/><Relationship Id="rId59" Type="http://schemas.openxmlformats.org/officeDocument/2006/relationships/hyperlink" Target="https://login.consultant.ru/link/?req=doc&amp;base=LAW&amp;n=483238&amp;date=21.03.2025&amp;dst=9038&amp;field=134" TargetMode="External"/><Relationship Id="rId103" Type="http://schemas.openxmlformats.org/officeDocument/2006/relationships/hyperlink" Target="https://login.consultant.ru/link/?req=doc&amp;base=LAW&amp;n=493210&amp;date=21.03.2025" TargetMode="External"/><Relationship Id="rId108" Type="http://schemas.openxmlformats.org/officeDocument/2006/relationships/hyperlink" Target="https://login.consultant.ru/link/?req=doc&amp;base=SPB&amp;n=268883&amp;date=21.03.2025&amp;dst=100015&amp;field=134" TargetMode="External"/><Relationship Id="rId124" Type="http://schemas.openxmlformats.org/officeDocument/2006/relationships/hyperlink" Target="https://login.consultant.ru/link/?req=doc&amp;base=LAW&amp;n=493210&amp;date=21.03.2025" TargetMode="External"/><Relationship Id="rId129" Type="http://schemas.openxmlformats.org/officeDocument/2006/relationships/hyperlink" Target="https://login.consultant.ru/link/?req=doc&amp;base=SPB&amp;n=254622&amp;date=21.03.2025&amp;dst=100043&amp;field=134" TargetMode="External"/><Relationship Id="rId54" Type="http://schemas.openxmlformats.org/officeDocument/2006/relationships/hyperlink" Target="https://login.consultant.ru/link/?req=doc&amp;base=SPB&amp;n=268883&amp;date=21.03.2025&amp;dst=100011&amp;field=134" TargetMode="External"/><Relationship Id="rId70" Type="http://schemas.openxmlformats.org/officeDocument/2006/relationships/hyperlink" Target="https://login.consultant.ru/link/?req=doc&amp;base=LAW&amp;n=483238&amp;date=21.03.2025&amp;dst=104479&amp;field=134" TargetMode="External"/><Relationship Id="rId75" Type="http://schemas.openxmlformats.org/officeDocument/2006/relationships/hyperlink" Target="https://login.consultant.ru/link/?req=doc&amp;base=SPB&amp;n=153834&amp;date=21.03.2025&amp;dst=100023&amp;field=134" TargetMode="External"/><Relationship Id="rId91" Type="http://schemas.openxmlformats.org/officeDocument/2006/relationships/hyperlink" Target="https://login.consultant.ru/link/?req=doc&amp;base=SPB&amp;n=153834&amp;date=21.03.2025&amp;dst=100025&amp;field=134" TargetMode="External"/><Relationship Id="rId96" Type="http://schemas.openxmlformats.org/officeDocument/2006/relationships/hyperlink" Target="https://login.consultant.ru/link/?req=doc&amp;base=SPB&amp;n=254622&amp;date=21.03.2025&amp;dst=100019&amp;field=134" TargetMode="External"/><Relationship Id="rId140" Type="http://schemas.openxmlformats.org/officeDocument/2006/relationships/hyperlink" Target="https://login.consultant.ru/link/?req=doc&amp;base=SPB&amp;n=254622&amp;date=21.03.2025&amp;dst=100047&amp;field=134" TargetMode="External"/><Relationship Id="rId145" Type="http://schemas.openxmlformats.org/officeDocument/2006/relationships/hyperlink" Target="https://login.consultant.ru/link/?req=doc&amp;base=SPB&amp;n=254622&amp;date=21.03.2025&amp;dst=10005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SPB&amp;n=293446&amp;date=21.03.2025&amp;dst=100007&amp;field=134" TargetMode="External"/><Relationship Id="rId28" Type="http://schemas.openxmlformats.org/officeDocument/2006/relationships/hyperlink" Target="https://login.consultant.ru/link/?req=doc&amp;base=SPB&amp;n=139395&amp;date=21.03.2025" TargetMode="External"/><Relationship Id="rId49" Type="http://schemas.openxmlformats.org/officeDocument/2006/relationships/hyperlink" Target="https://login.consultant.ru/link/?req=doc&amp;base=SPB&amp;n=268883&amp;date=21.03.2025&amp;dst=100006&amp;field=134" TargetMode="External"/><Relationship Id="rId114" Type="http://schemas.openxmlformats.org/officeDocument/2006/relationships/hyperlink" Target="https://login.consultant.ru/link/?req=doc&amp;base=LAW&amp;n=480999&amp;date=21.03.2025" TargetMode="External"/><Relationship Id="rId119" Type="http://schemas.openxmlformats.org/officeDocument/2006/relationships/hyperlink" Target="https://login.consultant.ru/link/?req=doc&amp;base=LAW&amp;n=493210&amp;date=21.03.2025&amp;dst=718&amp;field=134" TargetMode="External"/><Relationship Id="rId44" Type="http://schemas.openxmlformats.org/officeDocument/2006/relationships/hyperlink" Target="https://login.consultant.ru/link/?req=doc&amp;base=SPB&amp;n=254622&amp;date=21.03.2025&amp;dst=100013&amp;field=134" TargetMode="External"/><Relationship Id="rId60" Type="http://schemas.openxmlformats.org/officeDocument/2006/relationships/hyperlink" Target="https://login.consultant.ru/link/?req=doc&amp;base=LAW&amp;n=483238&amp;date=21.03.2025&amp;dst=100459&amp;field=134" TargetMode="External"/><Relationship Id="rId65" Type="http://schemas.openxmlformats.org/officeDocument/2006/relationships/hyperlink" Target="https://login.consultant.ru/link/?req=doc&amp;base=LAW&amp;n=483238&amp;date=21.03.2025&amp;dst=2010&amp;field=134" TargetMode="External"/><Relationship Id="rId81" Type="http://schemas.openxmlformats.org/officeDocument/2006/relationships/hyperlink" Target="https://login.consultant.ru/link/?req=doc&amp;base=LAW&amp;n=472842&amp;date=21.03.2025" TargetMode="External"/><Relationship Id="rId86" Type="http://schemas.openxmlformats.org/officeDocument/2006/relationships/hyperlink" Target="https://login.consultant.ru/link/?req=doc&amp;base=SPB&amp;n=153834&amp;date=21.03.2025&amp;dst=100020&amp;field=134" TargetMode="External"/><Relationship Id="rId130" Type="http://schemas.openxmlformats.org/officeDocument/2006/relationships/hyperlink" Target="https://login.consultant.ru/link/?req=doc&amp;base=SPB&amp;n=169183&amp;date=21.03.2025&amp;dst=100028&amp;field=134" TargetMode="External"/><Relationship Id="rId135" Type="http://schemas.openxmlformats.org/officeDocument/2006/relationships/hyperlink" Target="https://login.consultant.ru/link/?req=doc&amp;base=SPB&amp;n=247632&amp;date=21.03.2025&amp;dst=100071&amp;field=134" TargetMode="External"/><Relationship Id="rId151" Type="http://schemas.openxmlformats.org/officeDocument/2006/relationships/header" Target="header1.xml"/><Relationship Id="rId156" Type="http://schemas.openxmlformats.org/officeDocument/2006/relationships/theme" Target="theme/theme1.xml"/><Relationship Id="rId13" Type="http://schemas.openxmlformats.org/officeDocument/2006/relationships/hyperlink" Target="https://login.consultant.ru/link/?req=doc&amp;base=SPB&amp;n=197271&amp;date=21.03.2025&amp;dst=100005&amp;field=134" TargetMode="External"/><Relationship Id="rId18" Type="http://schemas.openxmlformats.org/officeDocument/2006/relationships/hyperlink" Target="https://login.consultant.ru/link/?req=doc&amp;base=SPB&amp;n=257215&amp;date=21.03.2025&amp;dst=100005&amp;field=134" TargetMode="External"/><Relationship Id="rId39" Type="http://schemas.openxmlformats.org/officeDocument/2006/relationships/hyperlink" Target="https://login.consultant.ru/link/?req=doc&amp;base=SPB&amp;n=261777&amp;date=21.03.2025&amp;dst=100012&amp;field=134" TargetMode="External"/><Relationship Id="rId109" Type="http://schemas.openxmlformats.org/officeDocument/2006/relationships/hyperlink" Target="https://login.consultant.ru/link/?req=doc&amp;base=SPB&amp;n=254622&amp;date=21.03.2025&amp;dst=100040&amp;field=134" TargetMode="External"/><Relationship Id="rId34" Type="http://schemas.openxmlformats.org/officeDocument/2006/relationships/hyperlink" Target="https://login.consultant.ru/link/?req=doc&amp;base=SPB&amp;n=247632&amp;date=21.03.2025&amp;dst=100058&amp;field=134" TargetMode="External"/><Relationship Id="rId50" Type="http://schemas.openxmlformats.org/officeDocument/2006/relationships/hyperlink" Target="https://login.consultant.ru/link/?req=doc&amp;base=SPB&amp;n=257215&amp;date=21.03.2025&amp;dst=100005&amp;field=134" TargetMode="External"/><Relationship Id="rId55" Type="http://schemas.openxmlformats.org/officeDocument/2006/relationships/hyperlink" Target="https://login.consultant.ru/link/?req=doc&amp;base=SPB&amp;n=268883&amp;date=21.03.2025&amp;dst=100012&amp;field=134" TargetMode="External"/><Relationship Id="rId76" Type="http://schemas.openxmlformats.org/officeDocument/2006/relationships/hyperlink" Target="https://login.consultant.ru/link/?req=doc&amp;base=SPB&amp;n=153834&amp;date=21.03.2025&amp;dst=100020&amp;field=134" TargetMode="External"/><Relationship Id="rId97" Type="http://schemas.openxmlformats.org/officeDocument/2006/relationships/hyperlink" Target="https://login.consultant.ru/link/?req=doc&amp;base=SPB&amp;n=169183&amp;date=21.03.2025&amp;dst=100012&amp;field=134" TargetMode="External"/><Relationship Id="rId104" Type="http://schemas.openxmlformats.org/officeDocument/2006/relationships/hyperlink" Target="https://login.consultant.ru/link/?req=doc&amp;base=SPB&amp;n=254622&amp;date=21.03.2025&amp;dst=100038&amp;field=134" TargetMode="External"/><Relationship Id="rId120" Type="http://schemas.openxmlformats.org/officeDocument/2006/relationships/hyperlink" Target="https://login.consultant.ru/link/?req=doc&amp;base=SPB&amp;n=268883&amp;date=21.03.2025&amp;dst=100017&amp;field=134" TargetMode="External"/><Relationship Id="rId125" Type="http://schemas.openxmlformats.org/officeDocument/2006/relationships/hyperlink" Target="https://login.consultant.ru/link/?req=doc&amp;base=SPB&amp;n=153834&amp;date=21.03.2025&amp;dst=100061&amp;field=134" TargetMode="External"/><Relationship Id="rId141" Type="http://schemas.openxmlformats.org/officeDocument/2006/relationships/hyperlink" Target="https://login.consultant.ru/link/?req=doc&amp;base=SPB&amp;n=254622&amp;date=21.03.2025&amp;dst=100048&amp;field=134" TargetMode="External"/><Relationship Id="rId146" Type="http://schemas.openxmlformats.org/officeDocument/2006/relationships/hyperlink" Target="https://login.consultant.ru/link/?req=doc&amp;base=SPB&amp;n=254622&amp;date=21.03.2025&amp;dst=100056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83238&amp;date=21.03.2025&amp;dst=5691&amp;field=134" TargetMode="External"/><Relationship Id="rId92" Type="http://schemas.openxmlformats.org/officeDocument/2006/relationships/hyperlink" Target="https://login.consultant.ru/link/?req=doc&amp;base=SPB&amp;n=153834&amp;date=21.03.2025&amp;dst=100020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54622&amp;date=21.03.2025&amp;dst=100010&amp;field=134" TargetMode="External"/><Relationship Id="rId24" Type="http://schemas.openxmlformats.org/officeDocument/2006/relationships/hyperlink" Target="https://login.consultant.ru/link/?req=doc&amp;base=SPB&amp;n=285009&amp;date=21.03.2025&amp;dst=103&amp;field=134" TargetMode="External"/><Relationship Id="rId40" Type="http://schemas.openxmlformats.org/officeDocument/2006/relationships/hyperlink" Target="https://login.consultant.ru/link/?req=doc&amp;base=SPB&amp;n=296046&amp;date=21.03.2025&amp;dst=100113&amp;field=134" TargetMode="External"/><Relationship Id="rId45" Type="http://schemas.openxmlformats.org/officeDocument/2006/relationships/hyperlink" Target="https://login.consultant.ru/link/?req=doc&amp;base=SPB&amp;n=235472&amp;date=21.03.2025&amp;dst=100010&amp;field=134" TargetMode="External"/><Relationship Id="rId66" Type="http://schemas.openxmlformats.org/officeDocument/2006/relationships/hyperlink" Target="https://login.consultant.ru/link/?req=doc&amp;base=LAW&amp;n=483238&amp;date=21.03.2025&amp;dst=2012&amp;field=134" TargetMode="External"/><Relationship Id="rId87" Type="http://schemas.openxmlformats.org/officeDocument/2006/relationships/hyperlink" Target="https://login.consultant.ru/link/?req=doc&amp;base=SPB&amp;n=153834&amp;date=21.03.2025&amp;dst=100024&amp;field=134" TargetMode="External"/><Relationship Id="rId110" Type="http://schemas.openxmlformats.org/officeDocument/2006/relationships/hyperlink" Target="https://login.consultant.ru/link/?req=doc&amp;base=SPB&amp;n=296046&amp;date=21.03.2025&amp;dst=100114&amp;field=134" TargetMode="External"/><Relationship Id="rId115" Type="http://schemas.openxmlformats.org/officeDocument/2006/relationships/hyperlink" Target="https://login.consultant.ru/link/?req=doc&amp;base=SPB&amp;n=169183&amp;date=21.03.2025&amp;dst=100020&amp;field=134" TargetMode="External"/><Relationship Id="rId131" Type="http://schemas.openxmlformats.org/officeDocument/2006/relationships/hyperlink" Target="https://login.consultant.ru/link/?req=doc&amp;base=LAW&amp;n=493210&amp;date=21.03.2025&amp;dst=101536&amp;field=134" TargetMode="External"/><Relationship Id="rId136" Type="http://schemas.openxmlformats.org/officeDocument/2006/relationships/hyperlink" Target="https://login.consultant.ru/link/?req=doc&amp;base=SPB&amp;n=247632&amp;date=21.03.2025&amp;dst=100073&amp;field=134" TargetMode="External"/><Relationship Id="rId61" Type="http://schemas.openxmlformats.org/officeDocument/2006/relationships/hyperlink" Target="https://login.consultant.ru/link/?req=doc&amp;base=LAW&amp;n=483238&amp;date=21.03.2025&amp;dst=5238&amp;field=134" TargetMode="External"/><Relationship Id="rId82" Type="http://schemas.openxmlformats.org/officeDocument/2006/relationships/hyperlink" Target="https://login.consultant.ru/link/?req=doc&amp;base=SPB&amp;n=153834&amp;date=21.03.2025&amp;dst=100020&amp;field=134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login.consultant.ru/link/?req=doc&amp;base=SPB&amp;n=261777&amp;date=21.03.2025&amp;dst=100012&amp;field=134" TargetMode="External"/><Relationship Id="rId14" Type="http://schemas.openxmlformats.org/officeDocument/2006/relationships/hyperlink" Target="https://login.consultant.ru/link/?req=doc&amp;base=SPB&amp;n=247632&amp;date=21.03.2025&amp;dst=100006&amp;field=134" TargetMode="External"/><Relationship Id="rId30" Type="http://schemas.openxmlformats.org/officeDocument/2006/relationships/hyperlink" Target="https://login.consultant.ru/link/?req=doc&amp;base=SPB&amp;n=147877&amp;date=21.03.2025&amp;dst=100005&amp;field=134" TargetMode="External"/><Relationship Id="rId35" Type="http://schemas.openxmlformats.org/officeDocument/2006/relationships/hyperlink" Target="https://login.consultant.ru/link/?req=doc&amp;base=SPB&amp;n=235472&amp;date=21.03.2025&amp;dst=100010&amp;field=134" TargetMode="External"/><Relationship Id="rId56" Type="http://schemas.openxmlformats.org/officeDocument/2006/relationships/hyperlink" Target="https://login.consultant.ru/link/?req=doc&amp;base=SPB&amp;n=153834&amp;date=21.03.2025&amp;dst=100013&amp;field=134" TargetMode="External"/><Relationship Id="rId77" Type="http://schemas.openxmlformats.org/officeDocument/2006/relationships/hyperlink" Target="https://login.consultant.ru/link/?req=doc&amp;base=SPB&amp;n=153834&amp;date=21.03.2025&amp;dst=100020&amp;field=134" TargetMode="External"/><Relationship Id="rId100" Type="http://schemas.openxmlformats.org/officeDocument/2006/relationships/hyperlink" Target="https://login.consultant.ru/link/?req=doc&amp;base=LAW&amp;n=493210&amp;date=21.03.2025" TargetMode="External"/><Relationship Id="rId105" Type="http://schemas.openxmlformats.org/officeDocument/2006/relationships/hyperlink" Target="https://login.consultant.ru/link/?req=doc&amp;base=SPB&amp;n=153834&amp;date=21.03.2025&amp;dst=100032&amp;field=134" TargetMode="External"/><Relationship Id="rId126" Type="http://schemas.openxmlformats.org/officeDocument/2006/relationships/hyperlink" Target="https://login.consultant.ru/link/?req=doc&amp;base=SPB&amp;n=153834&amp;date=21.03.2025&amp;dst=100062&amp;field=134" TargetMode="External"/><Relationship Id="rId147" Type="http://schemas.openxmlformats.org/officeDocument/2006/relationships/hyperlink" Target="https://login.consultant.ru/link/?req=doc&amp;base=SPB&amp;n=147877&amp;date=21.03.2025&amp;dst=10001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57215&amp;date=21.03.2025&amp;dst=100007&amp;field=134" TargetMode="External"/><Relationship Id="rId72" Type="http://schemas.openxmlformats.org/officeDocument/2006/relationships/hyperlink" Target="https://login.consultant.ru/link/?req=doc&amp;base=SPB&amp;n=254622&amp;date=21.03.2025&amp;dst=100016&amp;field=134" TargetMode="External"/><Relationship Id="rId93" Type="http://schemas.openxmlformats.org/officeDocument/2006/relationships/hyperlink" Target="https://login.consultant.ru/link/?req=doc&amp;base=SPB&amp;n=268883&amp;date=21.03.2025&amp;dst=100014&amp;field=134" TargetMode="External"/><Relationship Id="rId98" Type="http://schemas.openxmlformats.org/officeDocument/2006/relationships/hyperlink" Target="https://login.consultant.ru/link/?req=doc&amp;base=SPB&amp;n=169183&amp;date=21.03.2025&amp;dst=100018&amp;field=134" TargetMode="External"/><Relationship Id="rId121" Type="http://schemas.openxmlformats.org/officeDocument/2006/relationships/hyperlink" Target="https://login.consultant.ru/link/?req=doc&amp;base=LAW&amp;n=493210&amp;date=21.03.2025&amp;dst=496&amp;field=134" TargetMode="External"/><Relationship Id="rId142" Type="http://schemas.openxmlformats.org/officeDocument/2006/relationships/hyperlink" Target="https://login.consultant.ru/link/?req=doc&amp;base=SPB&amp;n=153834&amp;date=21.03.2025&amp;dst=100067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85009&amp;date=21.03.2025&amp;dst=100738&amp;field=134" TargetMode="External"/><Relationship Id="rId46" Type="http://schemas.openxmlformats.org/officeDocument/2006/relationships/hyperlink" Target="https://login.consultant.ru/link/?req=doc&amp;base=SPB&amp;n=153834&amp;date=21.03.2025&amp;dst=100010&amp;field=134" TargetMode="External"/><Relationship Id="rId67" Type="http://schemas.openxmlformats.org/officeDocument/2006/relationships/hyperlink" Target="https://login.consultant.ru/link/?req=doc&amp;base=LAW&amp;n=483238&amp;date=21.03.2025&amp;dst=9792&amp;field=134" TargetMode="External"/><Relationship Id="rId116" Type="http://schemas.openxmlformats.org/officeDocument/2006/relationships/hyperlink" Target="https://login.consultant.ru/link/?req=doc&amp;base=SPB&amp;n=153834&amp;date=21.03.2025&amp;dst=100044&amp;field=134" TargetMode="External"/><Relationship Id="rId137" Type="http://schemas.openxmlformats.org/officeDocument/2006/relationships/hyperlink" Target="https://login.consultant.ru/link/?req=doc&amp;base=SPB&amp;n=296046&amp;date=21.03.2025&amp;dst=100117&amp;field=134" TargetMode="External"/><Relationship Id="rId20" Type="http://schemas.openxmlformats.org/officeDocument/2006/relationships/hyperlink" Target="https://login.consultant.ru/link/?req=doc&amp;base=SPB&amp;n=296046&amp;date=21.03.2025&amp;dst=100113&amp;field=134" TargetMode="External"/><Relationship Id="rId41" Type="http://schemas.openxmlformats.org/officeDocument/2006/relationships/hyperlink" Target="https://login.consultant.ru/link/?req=doc&amp;base=SPB&amp;n=268883&amp;date=21.03.2025&amp;dst=100005&amp;field=134" TargetMode="External"/><Relationship Id="rId62" Type="http://schemas.openxmlformats.org/officeDocument/2006/relationships/hyperlink" Target="https://login.consultant.ru/link/?req=doc&amp;base=LAW&amp;n=483238&amp;date=21.03.2025&amp;dst=5668&amp;field=134" TargetMode="External"/><Relationship Id="rId83" Type="http://schemas.openxmlformats.org/officeDocument/2006/relationships/hyperlink" Target="https://login.consultant.ru/link/?req=doc&amp;base=SPB&amp;n=153834&amp;date=21.03.2025&amp;dst=100020&amp;field=134" TargetMode="External"/><Relationship Id="rId88" Type="http://schemas.openxmlformats.org/officeDocument/2006/relationships/hyperlink" Target="https://login.consultant.ru/link/?req=doc&amp;base=SPB&amp;n=254622&amp;date=21.03.2025&amp;dst=100018&amp;field=134" TargetMode="External"/><Relationship Id="rId111" Type="http://schemas.openxmlformats.org/officeDocument/2006/relationships/hyperlink" Target="https://login.consultant.ru/link/?req=doc&amp;base=SPB&amp;n=296046&amp;date=21.03.2025&amp;dst=100116&amp;field=134" TargetMode="External"/><Relationship Id="rId132" Type="http://schemas.openxmlformats.org/officeDocument/2006/relationships/hyperlink" Target="https://login.consultant.ru/link/?req=doc&amp;base=LAW&amp;n=493210&amp;date=21.03.2025" TargetMode="External"/><Relationship Id="rId153" Type="http://schemas.openxmlformats.org/officeDocument/2006/relationships/header" Target="header2.xml"/><Relationship Id="rId15" Type="http://schemas.openxmlformats.org/officeDocument/2006/relationships/hyperlink" Target="https://login.consultant.ru/link/?req=doc&amp;base=SPB&amp;n=235472&amp;date=21.03.2025&amp;dst=100010&amp;field=134" TargetMode="External"/><Relationship Id="rId36" Type="http://schemas.openxmlformats.org/officeDocument/2006/relationships/hyperlink" Target="https://login.consultant.ru/link/?req=doc&amp;base=SPB&amp;n=247631&amp;date=21.03.2025&amp;dst=100012&amp;field=134" TargetMode="External"/><Relationship Id="rId57" Type="http://schemas.openxmlformats.org/officeDocument/2006/relationships/hyperlink" Target="https://login.consultant.ru/link/?req=doc&amp;base=SPB&amp;n=254622&amp;date=21.03.2025&amp;dst=100014&amp;field=134" TargetMode="External"/><Relationship Id="rId106" Type="http://schemas.openxmlformats.org/officeDocument/2006/relationships/hyperlink" Target="https://login.consultant.ru/link/?req=doc&amp;base=LAW&amp;n=493210&amp;date=21.03.2025&amp;dst=265&amp;field=134" TargetMode="External"/><Relationship Id="rId127" Type="http://schemas.openxmlformats.org/officeDocument/2006/relationships/hyperlink" Target="https://login.consultant.ru/link/?req=doc&amp;base=SPB&amp;n=169183&amp;date=21.03.2025&amp;dst=100024&amp;field=134" TargetMode="External"/><Relationship Id="rId10" Type="http://schemas.openxmlformats.org/officeDocument/2006/relationships/hyperlink" Target="https://login.consultant.ru/link/?req=doc&amp;base=SPB&amp;n=147877&amp;date=21.03.2025&amp;dst=100005&amp;field=134" TargetMode="External"/><Relationship Id="rId31" Type="http://schemas.openxmlformats.org/officeDocument/2006/relationships/hyperlink" Target="https://login.consultant.ru/link/?req=doc&amp;base=SPB&amp;n=153834&amp;date=21.03.2025&amp;dst=100005&amp;field=134" TargetMode="External"/><Relationship Id="rId52" Type="http://schemas.openxmlformats.org/officeDocument/2006/relationships/hyperlink" Target="https://login.consultant.ru/link/?req=doc&amp;base=SPB&amp;n=278111&amp;date=21.03.2025&amp;dst=100006&amp;field=134" TargetMode="External"/><Relationship Id="rId73" Type="http://schemas.openxmlformats.org/officeDocument/2006/relationships/hyperlink" Target="https://login.consultant.ru/link/?req=doc&amp;base=SPB&amp;n=293446&amp;date=21.03.2025&amp;dst=100007&amp;field=134" TargetMode="External"/><Relationship Id="rId78" Type="http://schemas.openxmlformats.org/officeDocument/2006/relationships/hyperlink" Target="https://login.consultant.ru/link/?req=doc&amp;base=SPB&amp;n=153834&amp;date=21.03.2025&amp;dst=100020&amp;field=134" TargetMode="External"/><Relationship Id="rId94" Type="http://schemas.openxmlformats.org/officeDocument/2006/relationships/hyperlink" Target="https://login.consultant.ru/link/?req=doc&amp;base=LAW&amp;n=448436&amp;date=21.03.2025&amp;dst=100018&amp;field=134" TargetMode="External"/><Relationship Id="rId99" Type="http://schemas.openxmlformats.org/officeDocument/2006/relationships/hyperlink" Target="https://login.consultant.ru/link/?req=doc&amp;base=LAW&amp;n=493210&amp;date=21.03.2025" TargetMode="External"/><Relationship Id="rId101" Type="http://schemas.openxmlformats.org/officeDocument/2006/relationships/hyperlink" Target="https://login.consultant.ru/link/?req=doc&amp;base=LAW&amp;n=493210&amp;date=21.03.2025" TargetMode="External"/><Relationship Id="rId122" Type="http://schemas.openxmlformats.org/officeDocument/2006/relationships/hyperlink" Target="https://login.consultant.ru/link/?req=doc&amp;base=SPB&amp;n=153834&amp;date=21.03.2025&amp;dst=100059&amp;field=134" TargetMode="External"/><Relationship Id="rId143" Type="http://schemas.openxmlformats.org/officeDocument/2006/relationships/hyperlink" Target="https://login.consultant.ru/link/?req=doc&amp;base=SPB&amp;n=254622&amp;date=21.03.2025&amp;dst=100050&amp;field=134" TargetMode="External"/><Relationship Id="rId148" Type="http://schemas.openxmlformats.org/officeDocument/2006/relationships/hyperlink" Target="https://login.consultant.ru/link/?req=doc&amp;base=SPB&amp;n=278111&amp;date=21.03.2025&amp;dst=10000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base=SPB&amp;n=139821&amp;date=21.03.2025" TargetMode="External"/><Relationship Id="rId47" Type="http://schemas.openxmlformats.org/officeDocument/2006/relationships/hyperlink" Target="https://login.consultant.ru/link/?req=doc&amp;base=LAW&amp;n=2875&amp;date=21.03.2025" TargetMode="External"/><Relationship Id="rId68" Type="http://schemas.openxmlformats.org/officeDocument/2006/relationships/hyperlink" Target="https://login.consultant.ru/link/?req=doc&amp;base=LAW&amp;n=483238&amp;date=21.03.2025&amp;dst=7472&amp;field=134" TargetMode="External"/><Relationship Id="rId89" Type="http://schemas.openxmlformats.org/officeDocument/2006/relationships/hyperlink" Target="https://login.consultant.ru/link/?req=doc&amp;base=SPB&amp;n=153834&amp;date=21.03.2025&amp;dst=100020&amp;field=134" TargetMode="External"/><Relationship Id="rId112" Type="http://schemas.openxmlformats.org/officeDocument/2006/relationships/hyperlink" Target="https://login.consultant.ru/link/?req=doc&amp;base=LAW&amp;n=480999&amp;date=21.03.2025" TargetMode="External"/><Relationship Id="rId133" Type="http://schemas.openxmlformats.org/officeDocument/2006/relationships/hyperlink" Target="https://login.consultant.ru/link/?req=doc&amp;base=SPB&amp;n=169183&amp;date=21.03.2025&amp;dst=100029&amp;field=134" TargetMode="External"/><Relationship Id="rId154" Type="http://schemas.openxmlformats.org/officeDocument/2006/relationships/footer" Target="footer2.xml"/><Relationship Id="rId16" Type="http://schemas.openxmlformats.org/officeDocument/2006/relationships/hyperlink" Target="https://login.consultant.ru/link/?req=doc&amp;base=SPB&amp;n=247631&amp;date=21.03.2025&amp;dst=100009&amp;field=134" TargetMode="External"/><Relationship Id="rId37" Type="http://schemas.openxmlformats.org/officeDocument/2006/relationships/hyperlink" Target="https://login.consultant.ru/link/?req=doc&amp;base=SPB&amp;n=254622&amp;date=21.03.2025&amp;dst=100012&amp;field=134" TargetMode="External"/><Relationship Id="rId58" Type="http://schemas.openxmlformats.org/officeDocument/2006/relationships/hyperlink" Target="https://login.consultant.ru/link/?req=doc&amp;base=LAW&amp;n=483238&amp;date=21.03.2025&amp;dst=9123&amp;field=134" TargetMode="External"/><Relationship Id="rId79" Type="http://schemas.openxmlformats.org/officeDocument/2006/relationships/hyperlink" Target="https://login.consultant.ru/link/?req=doc&amp;base=LAW&amp;n=482696&amp;date=21.03.2025" TargetMode="External"/><Relationship Id="rId102" Type="http://schemas.openxmlformats.org/officeDocument/2006/relationships/hyperlink" Target="https://login.consultant.ru/link/?req=doc&amp;base=SPB&amp;n=254622&amp;date=21.03.2025&amp;dst=100036&amp;field=134" TargetMode="External"/><Relationship Id="rId123" Type="http://schemas.openxmlformats.org/officeDocument/2006/relationships/hyperlink" Target="https://login.consultant.ru/link/?req=doc&amp;base=SPB&amp;n=169183&amp;date=21.03.2025&amp;dst=100022&amp;field=134" TargetMode="External"/><Relationship Id="rId144" Type="http://schemas.openxmlformats.org/officeDocument/2006/relationships/hyperlink" Target="https://login.consultant.ru/link/?req=doc&amp;base=SPB&amp;n=254622&amp;date=21.03.2025&amp;dst=100052&amp;field=134" TargetMode="External"/><Relationship Id="rId90" Type="http://schemas.openxmlformats.org/officeDocument/2006/relationships/hyperlink" Target="https://login.consultant.ru/link/?req=doc&amp;base=LAW&amp;n=422007&amp;date=21.03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14707</Words>
  <Characters>83831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10.01.2014 N 1
(ред. от 10.06.2024)
"О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</vt:lpstr>
    </vt:vector>
  </TitlesOfParts>
  <Company>КонсультантПлюс Версия 4024.00.50</Company>
  <LinksUpToDate>false</LinksUpToDate>
  <CharactersWithSpaces>98342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10.01.2014 N 1
(ред. от 10.06.2024)
"О реорганизации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области"</dc:title>
  <dc:creator>Надольянова Дарья Владимировна</dc:creator>
  <cp:lastModifiedBy>Дарья Владимировна Хазанова</cp:lastModifiedBy>
  <cp:revision>2</cp:revision>
  <dcterms:created xsi:type="dcterms:W3CDTF">2025-03-21T13:54:00Z</dcterms:created>
  <dcterms:modified xsi:type="dcterms:W3CDTF">2025-03-21T13:54:00Z</dcterms:modified>
</cp:coreProperties>
</file>