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1" w:rsidRDefault="00450891">
      <w:pPr>
        <w:spacing w:after="60"/>
        <w:ind w:left="6294"/>
      </w:pPr>
      <w:r>
        <w:t>Приложение № 2</w:t>
      </w:r>
      <w: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:rsidR="00450891" w:rsidRDefault="00450891">
      <w:pPr>
        <w:spacing w:after="120"/>
        <w:ind w:left="6294"/>
        <w:rPr>
          <w:sz w:val="16"/>
          <w:szCs w:val="16"/>
        </w:rPr>
      </w:pPr>
      <w:r>
        <w:rPr>
          <w:sz w:val="16"/>
          <w:szCs w:val="16"/>
        </w:rPr>
        <w:t>(в ред. Постановлений Правительства РФ</w:t>
      </w:r>
      <w:r>
        <w:rPr>
          <w:sz w:val="16"/>
          <w:szCs w:val="16"/>
        </w:rPr>
        <w:br/>
        <w:t>от 14.04.2010 № 245, от 26.12.2011 № 1132</w:t>
      </w:r>
      <w:r w:rsidR="000F2E34">
        <w:rPr>
          <w:sz w:val="16"/>
          <w:szCs w:val="16"/>
        </w:rPr>
        <w:t>,</w:t>
      </w:r>
      <w:r w:rsidR="000F2E34">
        <w:rPr>
          <w:sz w:val="16"/>
          <w:szCs w:val="16"/>
        </w:rPr>
        <w:br/>
        <w:t>от 29.08.2018 № 1023</w:t>
      </w:r>
      <w:r>
        <w:rPr>
          <w:sz w:val="16"/>
          <w:szCs w:val="16"/>
        </w:rPr>
        <w:t>)</w:t>
      </w:r>
    </w:p>
    <w:p w:rsidR="00450891" w:rsidRDefault="00450891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pacing w:val="50"/>
          <w:sz w:val="24"/>
          <w:szCs w:val="24"/>
        </w:rPr>
        <w:t>ФОРМА</w:t>
      </w:r>
      <w:r>
        <w:rPr>
          <w:b/>
          <w:bCs/>
          <w:spacing w:val="50"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bookmarkEnd w:id="0"/>
    <w:p w:rsidR="00450891" w:rsidRDefault="00450891">
      <w:pPr>
        <w:spacing w:before="120"/>
        <w:ind w:left="6237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450891" w:rsidRDefault="00450891">
      <w:pPr>
        <w:pBdr>
          <w:top w:val="single" w:sz="4" w:space="1" w:color="auto"/>
        </w:pBdr>
        <w:ind w:left="266"/>
        <w:jc w:val="center"/>
      </w:pPr>
      <w:r>
        <w:t xml:space="preserve">(указывается наименование </w:t>
      </w:r>
      <w:r w:rsidR="000F2E34">
        <w:t>уполномоченного в соответствующей сфере деятельности органа государственного контроля (надзора)</w:t>
      </w:r>
      <w:r>
        <w:t xml:space="preserve"> (его территориального органа), в который представляется уведомление)</w:t>
      </w:r>
    </w:p>
    <w:p w:rsidR="00450891" w:rsidRDefault="00450891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450891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50891" w:rsidRDefault="00450891" w:rsidP="00733C63">
      <w:pPr>
        <w:spacing w:before="120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 w:rsidP="00733C63">
      <w:pPr>
        <w:pBdr>
          <w:top w:val="single" w:sz="4" w:space="1" w:color="auto"/>
        </w:pBdr>
        <w:spacing w:after="6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450891" w:rsidRDefault="00450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450891" w:rsidRDefault="00450891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proofErr w:type="gramStart"/>
      <w:r>
        <w:t>(указывается вид (виды) деятельности и выполняемые в ее составе работы (услуги)</w:t>
      </w:r>
      <w:proofErr w:type="gramEnd"/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 xml:space="preserve">о начале </w:t>
      </w:r>
      <w:proofErr w:type="gramStart"/>
      <w:r>
        <w:t>осуществления</w:t>
      </w:r>
      <w:proofErr w:type="gramEnd"/>
      <w:r>
        <w:t xml:space="preserve"> которых юридическим лицом или индивидуальным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45089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450891" w:rsidRDefault="004508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45089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</w:tr>
      <w:tr w:rsidR="0045089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50891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C9" w:rsidRDefault="005E09C9">
      <w:r>
        <w:separator/>
      </w:r>
    </w:p>
  </w:endnote>
  <w:endnote w:type="continuationSeparator" w:id="0">
    <w:p w:rsidR="005E09C9" w:rsidRDefault="005E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C9" w:rsidRDefault="005E09C9">
      <w:r>
        <w:separator/>
      </w:r>
    </w:p>
  </w:footnote>
  <w:footnote w:type="continuationSeparator" w:id="0">
    <w:p w:rsidR="005E09C9" w:rsidRDefault="005E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91" w:rsidRDefault="0045089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34"/>
    <w:rsid w:val="000F2E34"/>
    <w:rsid w:val="002339E7"/>
    <w:rsid w:val="00450891"/>
    <w:rsid w:val="004D5DA9"/>
    <w:rsid w:val="005E09C9"/>
    <w:rsid w:val="00733C63"/>
    <w:rsid w:val="008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Дарья Владимировна Хазанова</cp:lastModifiedBy>
  <cp:revision>2</cp:revision>
  <dcterms:created xsi:type="dcterms:W3CDTF">2023-06-08T11:42:00Z</dcterms:created>
  <dcterms:modified xsi:type="dcterms:W3CDTF">2023-06-08T11:42:00Z</dcterms:modified>
</cp:coreProperties>
</file>