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80" w:rsidRDefault="007B3780" w:rsidP="007B3780">
      <w:pPr>
        <w:jc w:val="right"/>
      </w:pPr>
      <w:r>
        <w:t>Проект</w:t>
      </w:r>
    </w:p>
    <w:p w:rsidR="007B3780" w:rsidRDefault="007B3780" w:rsidP="007B3780">
      <w:pPr>
        <w:widowControl w:val="0"/>
        <w:autoSpaceDE w:val="0"/>
        <w:autoSpaceDN w:val="0"/>
        <w:adjustRightInd w:val="0"/>
        <w:jc w:val="right"/>
        <w:outlineLvl w:val="0"/>
      </w:pPr>
      <w:r>
        <w:tab/>
        <w:t>Веерное согласование разрешаю</w:t>
      </w:r>
    </w:p>
    <w:p w:rsidR="007B3780" w:rsidRDefault="007B3780" w:rsidP="007B3780">
      <w:pPr>
        <w:widowControl w:val="0"/>
        <w:autoSpaceDE w:val="0"/>
        <w:autoSpaceDN w:val="0"/>
        <w:adjustRightInd w:val="0"/>
        <w:jc w:val="right"/>
        <w:outlineLvl w:val="0"/>
      </w:pPr>
    </w:p>
    <w:p w:rsidR="007B3780" w:rsidRDefault="007B3780" w:rsidP="007B3780">
      <w:pPr>
        <w:widowControl w:val="0"/>
        <w:autoSpaceDE w:val="0"/>
        <w:autoSpaceDN w:val="0"/>
        <w:adjustRightInd w:val="0"/>
        <w:jc w:val="right"/>
        <w:rPr>
          <w:bCs/>
        </w:rPr>
      </w:pPr>
      <w:r>
        <w:rPr>
          <w:b/>
          <w:bCs/>
        </w:rPr>
        <w:t>_____________</w:t>
      </w:r>
      <w:proofErr w:type="spellStart"/>
      <w:r>
        <w:rPr>
          <w:bCs/>
        </w:rPr>
        <w:t>Ю.В.Пахомовский</w:t>
      </w:r>
      <w:proofErr w:type="spellEnd"/>
    </w:p>
    <w:p w:rsidR="007B3780" w:rsidRDefault="007B3780" w:rsidP="007B3780">
      <w:pPr>
        <w:widowControl w:val="0"/>
        <w:autoSpaceDE w:val="0"/>
        <w:autoSpaceDN w:val="0"/>
        <w:adjustRightInd w:val="0"/>
        <w:jc w:val="center"/>
        <w:rPr>
          <w:bCs/>
        </w:rPr>
      </w:pPr>
    </w:p>
    <w:p w:rsidR="007B3780" w:rsidRDefault="007B3780" w:rsidP="007B3780">
      <w:pPr>
        <w:widowControl w:val="0"/>
        <w:autoSpaceDE w:val="0"/>
        <w:autoSpaceDN w:val="0"/>
        <w:adjustRightInd w:val="0"/>
        <w:jc w:val="right"/>
        <w:rPr>
          <w:b/>
          <w:bCs/>
        </w:rPr>
      </w:pPr>
      <w:r>
        <w:rPr>
          <w:bCs/>
        </w:rPr>
        <w:t xml:space="preserve">                                                   «_____»_____________2014 г.</w:t>
      </w:r>
    </w:p>
    <w:p w:rsidR="007B3780" w:rsidRDefault="007B3780" w:rsidP="002B2961">
      <w:pPr>
        <w:pStyle w:val="1"/>
        <w:spacing w:before="0" w:after="0"/>
        <w:rPr>
          <w:rFonts w:ascii="Times New Roman" w:hAnsi="Times New Roman" w:cs="Times New Roman"/>
          <w:b w:val="0"/>
          <w:color w:val="000000"/>
          <w:sz w:val="28"/>
          <w:szCs w:val="28"/>
        </w:rPr>
      </w:pPr>
    </w:p>
    <w:p w:rsidR="00310802" w:rsidRPr="00310802" w:rsidRDefault="00310802" w:rsidP="00310802"/>
    <w:p w:rsidR="002B2961" w:rsidRDefault="00C86A25" w:rsidP="002B2961">
      <w:pPr>
        <w:pStyle w:val="1"/>
        <w:spacing w:before="0" w:after="0"/>
        <w:rPr>
          <w:rFonts w:ascii="Times New Roman" w:hAnsi="Times New Roman" w:cs="Times New Roman"/>
          <w:b w:val="0"/>
          <w:color w:val="000000"/>
          <w:sz w:val="28"/>
          <w:szCs w:val="28"/>
        </w:rPr>
      </w:pPr>
      <w:r w:rsidRPr="002B2961">
        <w:rPr>
          <w:rFonts w:ascii="Times New Roman" w:hAnsi="Times New Roman" w:cs="Times New Roman"/>
          <w:b w:val="0"/>
          <w:color w:val="000000"/>
          <w:sz w:val="28"/>
          <w:szCs w:val="28"/>
        </w:rPr>
        <w:t>ПОСТАНОВЛЕНИЕ</w:t>
      </w:r>
      <w:r w:rsidR="002B2961" w:rsidRPr="002B2961">
        <w:rPr>
          <w:rFonts w:ascii="Times New Roman" w:hAnsi="Times New Roman" w:cs="Times New Roman"/>
          <w:b w:val="0"/>
          <w:color w:val="000000"/>
          <w:sz w:val="28"/>
          <w:szCs w:val="28"/>
        </w:rPr>
        <w:t xml:space="preserve"> </w:t>
      </w:r>
      <w:r w:rsidRPr="002B2961">
        <w:rPr>
          <w:rFonts w:ascii="Times New Roman" w:hAnsi="Times New Roman" w:cs="Times New Roman"/>
          <w:b w:val="0"/>
          <w:color w:val="000000"/>
          <w:sz w:val="28"/>
          <w:szCs w:val="28"/>
        </w:rPr>
        <w:t>ПРАВИТЕЛЬСТВА</w:t>
      </w:r>
      <w:r w:rsidR="006B7850" w:rsidRPr="002B2961">
        <w:rPr>
          <w:rFonts w:ascii="Times New Roman" w:hAnsi="Times New Roman" w:cs="Times New Roman"/>
          <w:b w:val="0"/>
          <w:color w:val="000000"/>
          <w:sz w:val="28"/>
          <w:szCs w:val="28"/>
        </w:rPr>
        <w:t xml:space="preserve"> </w:t>
      </w:r>
    </w:p>
    <w:p w:rsidR="00C86A25" w:rsidRPr="002B2961" w:rsidRDefault="00C86A25" w:rsidP="002B2961">
      <w:pPr>
        <w:pStyle w:val="1"/>
        <w:spacing w:before="0" w:after="0"/>
        <w:rPr>
          <w:rFonts w:ascii="Times New Roman" w:hAnsi="Times New Roman" w:cs="Times New Roman"/>
          <w:b w:val="0"/>
          <w:bCs w:val="0"/>
          <w:color w:val="auto"/>
          <w:sz w:val="28"/>
        </w:rPr>
      </w:pPr>
      <w:r w:rsidRPr="002B2961">
        <w:rPr>
          <w:rFonts w:ascii="Times New Roman" w:hAnsi="Times New Roman" w:cs="Times New Roman"/>
          <w:b w:val="0"/>
          <w:bCs w:val="0"/>
          <w:color w:val="auto"/>
          <w:sz w:val="28"/>
        </w:rPr>
        <w:t>ЛЕНИНГРАДСКОЙ ОБЛАСТИ</w:t>
      </w:r>
    </w:p>
    <w:p w:rsidR="00C86A25" w:rsidRDefault="00C86A25" w:rsidP="002B2961">
      <w:pPr>
        <w:jc w:val="center"/>
      </w:pPr>
    </w:p>
    <w:p w:rsidR="00C86A25" w:rsidRDefault="00C86A25" w:rsidP="002B2961">
      <w:pPr>
        <w:jc w:val="center"/>
      </w:pPr>
      <w:r>
        <w:t>от «______» ________________20</w:t>
      </w:r>
      <w:r w:rsidR="002B2961">
        <w:t>14</w:t>
      </w:r>
      <w:r>
        <w:t xml:space="preserve"> года  №_____________</w:t>
      </w:r>
    </w:p>
    <w:p w:rsidR="009A2DF4" w:rsidRDefault="009A2DF4" w:rsidP="00313D38">
      <w:pPr>
        <w:spacing w:line="360" w:lineRule="auto"/>
        <w:jc w:val="both"/>
      </w:pPr>
    </w:p>
    <w:p w:rsidR="009A2DF4" w:rsidRPr="00C86A25" w:rsidRDefault="008774EA" w:rsidP="008774EA">
      <w:pPr>
        <w:suppressAutoHyphens/>
        <w:ind w:right="2"/>
        <w:jc w:val="center"/>
        <w:rPr>
          <w:b/>
          <w:bCs/>
        </w:rPr>
      </w:pPr>
      <w:proofErr w:type="gramStart"/>
      <w:r w:rsidRPr="008774EA">
        <w:rPr>
          <w:b/>
          <w:bCs/>
        </w:rPr>
        <w:t>ОБ УТВЕРЖДЕНИИ ПОРЯДКА ПРЕДОСТАВЛЕНИЯ УВЕДОМЛЕНИЙ О ВЫБРАННОМ СОБСТВЕННИКАМИ ПОМЕЩЕНИЙ В МНОГОКВАРТИРНЫХ ДОМАХ СПОСОБЕ ФОРМИРОВАНИЯ ФОНДА КАПИТАЛЬНОГО РЕМОНТА, СВЕДЕНИЙ О МНОГОКВАРТИРНЫХ ДОМАХ, СОБСТВЕННИКИ ПОМЕЩЕНИЙ В КОТОРЫХ ФОРМИРУЮТ ФОНДЫ КАПИТАЛЬНОГО РЕМОНТА НА СЧЕТЕ, СЧЕТАХ РЕГ</w:t>
      </w:r>
      <w:r w:rsidR="00CD0E41">
        <w:rPr>
          <w:b/>
          <w:bCs/>
        </w:rPr>
        <w:t xml:space="preserve">ИОНАЛЬНОГО ОПЕРАТОРА, СВЕДЕНИЙ </w:t>
      </w:r>
      <w:r w:rsidRPr="008774EA">
        <w:rPr>
          <w:b/>
          <w:bCs/>
        </w:rPr>
        <w:t>О ПОСТУПЛЕНИИ ВЗНОСОВ НА КАПИТАЛЬНЫЙ РЕМОНТ ОТ СОБСТВЕННИКОВ ПОМЕЩЕНИЙ В МНОГОКВАРТИРНЫХ ДОМАХ, СВЕДЕНИЙ О РАЗМЕРЕ ОСТАТКА СРЕДСТВ НА СПЕЦИАЛЬНОМ СЧЕТЕ, ПОРЯДКА ВЕДЕНИЯ РЕЕСТРА УВЕДОМЛЕНИЙ О</w:t>
      </w:r>
      <w:proofErr w:type="gramEnd"/>
      <w:r w:rsidRPr="008774EA">
        <w:rPr>
          <w:b/>
          <w:bCs/>
        </w:rPr>
        <w:t xml:space="preserve"> ВЫБРАННОМ СОБСТВЕННИКАМИ ПОМЕЩЕНИЙ В МНОГОКВАРТИРНЫХ ДОМАХ СПОСОБЕ ФОРМИРОВАНИЯ ФОНДА КАПИТАЛЬНОГО РЕМОНТА, РЕЕСТРА СПЕЦИАЛЬНЫХ СЧЕТОВ, ИНФОРМИРОВАНИЯ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A2DF4" w:rsidRDefault="009A2DF4" w:rsidP="009A2DF4">
      <w:pPr>
        <w:ind w:right="-2"/>
        <w:jc w:val="both"/>
      </w:pPr>
    </w:p>
    <w:p w:rsidR="00E23D31" w:rsidRPr="00C86A25" w:rsidRDefault="00E23D31" w:rsidP="00A15C62">
      <w:pPr>
        <w:suppressAutoHyphens/>
        <w:autoSpaceDE w:val="0"/>
        <w:autoSpaceDN w:val="0"/>
        <w:adjustRightInd w:val="0"/>
        <w:ind w:firstLine="709"/>
        <w:jc w:val="both"/>
        <w:rPr>
          <w:spacing w:val="40"/>
        </w:rPr>
      </w:pPr>
      <w:r w:rsidRPr="00012BA3">
        <w:rPr>
          <w:color w:val="auto"/>
        </w:rPr>
        <w:t xml:space="preserve">В соответствии </w:t>
      </w:r>
      <w:r w:rsidR="001428D3">
        <w:rPr>
          <w:color w:val="auto"/>
        </w:rPr>
        <w:t>со</w:t>
      </w:r>
      <w:r w:rsidRPr="00012BA3">
        <w:rPr>
          <w:color w:val="auto"/>
        </w:rPr>
        <w:t xml:space="preserve"> стать</w:t>
      </w:r>
      <w:r w:rsidR="001428D3">
        <w:rPr>
          <w:color w:val="auto"/>
        </w:rPr>
        <w:t>ей</w:t>
      </w:r>
      <w:r w:rsidRPr="00012BA3">
        <w:rPr>
          <w:color w:val="auto"/>
        </w:rPr>
        <w:t xml:space="preserve"> 172 Жилищного кодекса Российской Федерации</w:t>
      </w:r>
      <w:r w:rsidR="001428D3">
        <w:rPr>
          <w:color w:val="auto"/>
        </w:rPr>
        <w:t xml:space="preserve">, </w:t>
      </w:r>
      <w:r>
        <w:rPr>
          <w:color w:val="auto"/>
        </w:rPr>
        <w:t>стать</w:t>
      </w:r>
      <w:r w:rsidR="001428D3">
        <w:rPr>
          <w:color w:val="auto"/>
        </w:rPr>
        <w:t>ей</w:t>
      </w:r>
      <w:r>
        <w:rPr>
          <w:color w:val="auto"/>
        </w:rPr>
        <w:t xml:space="preserve"> </w:t>
      </w:r>
      <w:r w:rsidR="00E63AC6">
        <w:rPr>
          <w:color w:val="auto"/>
        </w:rPr>
        <w:t>5</w:t>
      </w:r>
      <w:r>
        <w:rPr>
          <w:color w:val="auto"/>
        </w:rPr>
        <w:t xml:space="preserve"> </w:t>
      </w:r>
      <w:r w:rsidR="00330218">
        <w:t>О</w:t>
      </w:r>
      <w:r w:rsidR="00E63AC6">
        <w:t>бластного закона</w:t>
      </w:r>
      <w:r w:rsidRPr="00253DAA">
        <w:t xml:space="preserve"> </w:t>
      </w:r>
      <w:r w:rsidR="00330218">
        <w:t xml:space="preserve">Ленинградской области </w:t>
      </w:r>
      <w:r w:rsidRPr="00253DAA">
        <w:t xml:space="preserve">от </w:t>
      </w:r>
      <w:r w:rsidR="00E63AC6">
        <w:t>29</w:t>
      </w:r>
      <w:r>
        <w:t xml:space="preserve"> </w:t>
      </w:r>
      <w:r w:rsidR="00E63AC6">
        <w:t>ноября</w:t>
      </w:r>
      <w:r>
        <w:t xml:space="preserve"> 201</w:t>
      </w:r>
      <w:r w:rsidR="008743DC">
        <w:t>3</w:t>
      </w:r>
      <w:r>
        <w:t xml:space="preserve"> г</w:t>
      </w:r>
      <w:r w:rsidR="00330218">
        <w:t>ода</w:t>
      </w:r>
      <w:r>
        <w:t xml:space="preserve"> </w:t>
      </w:r>
      <w:r w:rsidRPr="00253DAA">
        <w:t xml:space="preserve">№ </w:t>
      </w:r>
      <w:r w:rsidR="00E63AC6">
        <w:t>8</w:t>
      </w:r>
      <w:r w:rsidR="004756DE">
        <w:t>2</w:t>
      </w:r>
      <w:r>
        <w:t>-</w:t>
      </w:r>
      <w:r w:rsidR="00E63AC6">
        <w:t>о</w:t>
      </w:r>
      <w:r w:rsidRPr="00253DAA">
        <w:t>з</w:t>
      </w:r>
      <w:r w:rsidRPr="00012BA3">
        <w:t xml:space="preserve"> </w:t>
      </w:r>
      <w:r>
        <w:t xml:space="preserve">«Об отдельных вопросах организации </w:t>
      </w:r>
      <w:r w:rsidR="00E63AC6">
        <w:t xml:space="preserve">и </w:t>
      </w:r>
      <w:r>
        <w:t>проведения капитального ремонта общего имущества в многоквартирных домах</w:t>
      </w:r>
      <w:r w:rsidR="00E63AC6">
        <w:t>, расположенных</w:t>
      </w:r>
      <w:r>
        <w:t xml:space="preserve"> на территории </w:t>
      </w:r>
      <w:r w:rsidR="00E63AC6">
        <w:t xml:space="preserve">Ленинградской </w:t>
      </w:r>
      <w:r>
        <w:t>области»</w:t>
      </w:r>
      <w:r w:rsidR="00313D38">
        <w:t xml:space="preserve"> </w:t>
      </w:r>
      <w:r w:rsidR="00C86A25" w:rsidRPr="00253DAA">
        <w:t>Правительство</w:t>
      </w:r>
      <w:r w:rsidRPr="00253DAA">
        <w:t xml:space="preserve"> </w:t>
      </w:r>
      <w:r w:rsidR="00C86A25">
        <w:t xml:space="preserve">Ленинградской </w:t>
      </w:r>
      <w:r w:rsidR="00C86A25" w:rsidRPr="00253DAA">
        <w:t>области</w:t>
      </w:r>
      <w:r w:rsidR="00313D38">
        <w:t xml:space="preserve"> </w:t>
      </w:r>
      <w:r w:rsidR="00C86A25" w:rsidRPr="002B2961">
        <w:rPr>
          <w:b/>
          <w:spacing w:val="40"/>
        </w:rPr>
        <w:t>постановляет</w:t>
      </w:r>
      <w:r w:rsidRPr="00313D38">
        <w:rPr>
          <w:spacing w:val="40"/>
        </w:rPr>
        <w:t>:</w:t>
      </w:r>
    </w:p>
    <w:p w:rsidR="008774EA" w:rsidRDefault="00836FDB" w:rsidP="008774EA">
      <w:pPr>
        <w:ind w:firstLine="708"/>
        <w:jc w:val="both"/>
      </w:pPr>
      <w:r>
        <w:t>1.</w:t>
      </w:r>
      <w:r w:rsidR="008774EA" w:rsidRPr="008774EA">
        <w:t xml:space="preserve"> </w:t>
      </w:r>
      <w:proofErr w:type="gramStart"/>
      <w:r w:rsidR="008774EA">
        <w:t>Утвердить Порядок предоставления уведомлений о выбранном собственн</w:t>
      </w:r>
      <w:r w:rsidR="008774EA">
        <w:t>и</w:t>
      </w:r>
      <w:r w:rsidR="008774EA">
        <w:t>ками помещений в многоквартирных домах способе формирования фонда капитал</w:t>
      </w:r>
      <w:r w:rsidR="008774EA">
        <w:t>ь</w:t>
      </w:r>
      <w:r w:rsidR="008774EA">
        <w:t>ного ремонта, сведений о многоквартирных домах, собственники помещений в к</w:t>
      </w:r>
      <w:r w:rsidR="008774EA">
        <w:t>о</w:t>
      </w:r>
      <w:r w:rsidR="008774EA">
        <w:t>торых формируют фонды капитального ремонта на счете, счетах регионального оператора, сведений о поступлении взносов на капитальный ремонт от собственн</w:t>
      </w:r>
      <w:r w:rsidR="008774EA">
        <w:t>и</w:t>
      </w:r>
      <w:r w:rsidR="008774EA">
        <w:t>ков помещений в многоквартирных домах, сведений о размере остатк</w:t>
      </w:r>
      <w:r w:rsidR="007333E8">
        <w:t xml:space="preserve">а средств на специальном счете </w:t>
      </w:r>
      <w:r w:rsidR="008774EA">
        <w:t>согласно приложению 1 к наст</w:t>
      </w:r>
      <w:r w:rsidR="008774EA">
        <w:t>о</w:t>
      </w:r>
      <w:r w:rsidR="008774EA">
        <w:t>ящему постановлению.</w:t>
      </w:r>
      <w:proofErr w:type="gramEnd"/>
    </w:p>
    <w:p w:rsidR="00E23D31" w:rsidRPr="00012BA3" w:rsidRDefault="008774EA" w:rsidP="008774EA">
      <w:pPr>
        <w:suppressAutoHyphens/>
        <w:ind w:firstLine="709"/>
        <w:jc w:val="both"/>
      </w:pPr>
      <w:r>
        <w:lastRenderedPageBreak/>
        <w:t xml:space="preserve">2. </w:t>
      </w:r>
      <w:proofErr w:type="gramStart"/>
      <w:r>
        <w:t xml:space="preserve">Утвердить Порядок ведения реестра уведомлений о выбранном собственниками помещений в многоквартирных домах способе формирования фонда капитального ремонта, реестра специальных счетов, информирования органов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согласно приложению 2 </w:t>
      </w:r>
      <w:r w:rsidR="00115F8F">
        <w:t xml:space="preserve">                           </w:t>
      </w:r>
      <w:r>
        <w:t>к настоящему постановлению.</w:t>
      </w:r>
      <w:proofErr w:type="gramEnd"/>
    </w:p>
    <w:p w:rsidR="009A2DF4" w:rsidRDefault="009A2DF4" w:rsidP="009A2DF4">
      <w:pPr>
        <w:jc w:val="both"/>
      </w:pPr>
    </w:p>
    <w:p w:rsidR="00FA7B45" w:rsidRDefault="00FA7B45" w:rsidP="009A2DF4">
      <w:pPr>
        <w:jc w:val="both"/>
      </w:pPr>
    </w:p>
    <w:p w:rsidR="00C86A25" w:rsidRDefault="00C86A25" w:rsidP="00C86A25">
      <w:r>
        <w:t>Губернатор</w:t>
      </w:r>
    </w:p>
    <w:p w:rsidR="00C86A25" w:rsidRDefault="00C86A25" w:rsidP="00C86A25">
      <w:r>
        <w:t xml:space="preserve">Ленинградской области                                                                                   </w:t>
      </w:r>
      <w:proofErr w:type="spellStart"/>
      <w:r>
        <w:t>А.Дрозденко</w:t>
      </w:r>
      <w:proofErr w:type="spellEnd"/>
    </w:p>
    <w:p w:rsidR="00E04E58" w:rsidRDefault="00E04E58" w:rsidP="00C86A25"/>
    <w:p w:rsidR="00E04E58" w:rsidRDefault="00E04E58" w:rsidP="00C86A25"/>
    <w:p w:rsidR="008774EA" w:rsidRDefault="008774EA" w:rsidP="008774EA">
      <w:r>
        <w:t>С О Г Л А С О В А Н О:</w:t>
      </w:r>
    </w:p>
    <w:p w:rsidR="008774EA" w:rsidRDefault="008774EA" w:rsidP="008774EA"/>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4220"/>
      </w:tblGrid>
      <w:tr w:rsidR="008774EA" w:rsidTr="008774EA">
        <w:trPr>
          <w:trHeight w:hRule="exact" w:val="567"/>
        </w:trPr>
        <w:tc>
          <w:tcPr>
            <w:tcW w:w="2660" w:type="dxa"/>
          </w:tcPr>
          <w:p w:rsidR="008774EA" w:rsidRPr="006B7850" w:rsidRDefault="008774EA" w:rsidP="008774EA">
            <w:pPr>
              <w:rPr>
                <w:rFonts w:ascii="Times New Roman" w:hAnsi="Times New Roman" w:cs="Times New Roman"/>
              </w:rPr>
            </w:pPr>
            <w:proofErr w:type="spellStart"/>
            <w:r w:rsidRPr="006B7850">
              <w:rPr>
                <w:rFonts w:ascii="Times New Roman" w:eastAsia="Times New Roman" w:hAnsi="Times New Roman" w:cs="Times New Roman"/>
                <w:lang w:eastAsia="ru-RU"/>
              </w:rPr>
              <w:t>Патраев</w:t>
            </w:r>
            <w:proofErr w:type="spellEnd"/>
            <w:r w:rsidRPr="006B7850">
              <w:rPr>
                <w:rFonts w:ascii="Times New Roman" w:eastAsia="Times New Roman" w:hAnsi="Times New Roman" w:cs="Times New Roman"/>
                <w:lang w:eastAsia="ru-RU"/>
              </w:rPr>
              <w:t xml:space="preserve"> К.Н.</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r w:rsidRPr="006B7850">
              <w:rPr>
                <w:rFonts w:ascii="Times New Roman" w:hAnsi="Times New Roman" w:cs="Times New Roman"/>
              </w:rPr>
              <w:t>Красненко Л.Н.</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proofErr w:type="spellStart"/>
            <w:r w:rsidRPr="006B7850">
              <w:rPr>
                <w:rFonts w:ascii="Times New Roman" w:hAnsi="Times New Roman" w:cs="Times New Roman"/>
              </w:rPr>
              <w:t>Пахомовский</w:t>
            </w:r>
            <w:proofErr w:type="spellEnd"/>
            <w:r w:rsidRPr="006B7850">
              <w:rPr>
                <w:rFonts w:ascii="Times New Roman" w:hAnsi="Times New Roman" w:cs="Times New Roman"/>
              </w:rPr>
              <w:t xml:space="preserve"> Ю.В.</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proofErr w:type="spellStart"/>
            <w:r w:rsidRPr="006B7850">
              <w:rPr>
                <w:rFonts w:ascii="Times New Roman" w:hAnsi="Times New Roman" w:cs="Times New Roman"/>
              </w:rPr>
              <w:t>Полнов</w:t>
            </w:r>
            <w:proofErr w:type="spellEnd"/>
            <w:r w:rsidRPr="006B7850">
              <w:rPr>
                <w:rFonts w:ascii="Times New Roman" w:hAnsi="Times New Roman" w:cs="Times New Roman"/>
              </w:rPr>
              <w:t xml:space="preserve"> К.Б.</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r w:rsidRPr="006B7850">
              <w:rPr>
                <w:rFonts w:ascii="Times New Roman" w:hAnsi="Times New Roman" w:cs="Times New Roman"/>
              </w:rPr>
              <w:t>Богачев Г.И.</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r>
              <w:rPr>
                <w:rFonts w:ascii="Times New Roman" w:hAnsi="Times New Roman" w:cs="Times New Roman"/>
              </w:rPr>
              <w:t>Ялов Д.А.</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r w:rsidRPr="006B7850">
              <w:rPr>
                <w:rFonts w:ascii="Times New Roman" w:hAnsi="Times New Roman" w:cs="Times New Roman"/>
              </w:rPr>
              <w:t>Перминов С.Н.</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r w:rsidRPr="006B7850">
              <w:rPr>
                <w:rFonts w:ascii="Times New Roman" w:hAnsi="Times New Roman" w:cs="Times New Roman"/>
              </w:rPr>
              <w:t>Кузьмин С.Н.</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r w:rsidR="008774EA" w:rsidTr="008774EA">
        <w:trPr>
          <w:trHeight w:hRule="exact" w:val="567"/>
        </w:trPr>
        <w:tc>
          <w:tcPr>
            <w:tcW w:w="2660" w:type="dxa"/>
          </w:tcPr>
          <w:p w:rsidR="008774EA" w:rsidRPr="006B7850" w:rsidRDefault="008774EA" w:rsidP="008774EA">
            <w:pPr>
              <w:rPr>
                <w:rFonts w:ascii="Times New Roman" w:hAnsi="Times New Roman" w:cs="Times New Roman"/>
              </w:rPr>
            </w:pPr>
            <w:r w:rsidRPr="006B7850">
              <w:rPr>
                <w:rFonts w:ascii="Times New Roman" w:hAnsi="Times New Roman" w:cs="Times New Roman"/>
              </w:rPr>
              <w:t>Макаров А.Е.</w:t>
            </w:r>
          </w:p>
        </w:tc>
        <w:tc>
          <w:tcPr>
            <w:tcW w:w="3544" w:type="dxa"/>
          </w:tcPr>
          <w:p w:rsidR="008774EA" w:rsidRPr="006B7850" w:rsidRDefault="008774EA" w:rsidP="008774EA">
            <w:pPr>
              <w:rPr>
                <w:rFonts w:ascii="Times New Roman" w:hAnsi="Times New Roman" w:cs="Times New Roman"/>
              </w:rPr>
            </w:pPr>
          </w:p>
        </w:tc>
        <w:tc>
          <w:tcPr>
            <w:tcW w:w="4220" w:type="dxa"/>
          </w:tcPr>
          <w:p w:rsidR="008774EA" w:rsidRPr="006B7850" w:rsidRDefault="008774EA" w:rsidP="008774EA">
            <w:pPr>
              <w:rPr>
                <w:rFonts w:ascii="Times New Roman" w:hAnsi="Times New Roman" w:cs="Times New Roman"/>
              </w:rPr>
            </w:pPr>
          </w:p>
        </w:tc>
      </w:tr>
    </w:tbl>
    <w:p w:rsidR="00E04E58" w:rsidRDefault="00E04E58" w:rsidP="00C86A25"/>
    <w:p w:rsidR="0038712D" w:rsidRDefault="0038712D" w:rsidP="00C86A25"/>
    <w:p w:rsidR="00CD0E41" w:rsidRDefault="00CD0E41" w:rsidP="00C86A25"/>
    <w:p w:rsidR="00095FC4" w:rsidRDefault="00095FC4" w:rsidP="00C86A25"/>
    <w:p w:rsidR="00095FC4" w:rsidRDefault="00095FC4" w:rsidP="00C86A25"/>
    <w:p w:rsidR="00095FC4" w:rsidRDefault="00095FC4" w:rsidP="00C86A25"/>
    <w:p w:rsidR="00500548" w:rsidRDefault="00500548" w:rsidP="00C86A25"/>
    <w:p w:rsidR="00500548" w:rsidRDefault="00500548" w:rsidP="00C86A25"/>
    <w:p w:rsidR="00500548" w:rsidRDefault="00500548" w:rsidP="00C86A25"/>
    <w:p w:rsidR="00500548" w:rsidRDefault="00500548" w:rsidP="00C86A25"/>
    <w:p w:rsidR="006E1DC0" w:rsidRDefault="006E1DC0" w:rsidP="00C86A25"/>
    <w:p w:rsidR="006E1DC0" w:rsidRDefault="006E1DC0" w:rsidP="00C86A25"/>
    <w:p w:rsidR="0038712D" w:rsidRDefault="0038712D" w:rsidP="00C86A25"/>
    <w:p w:rsidR="00E04E58" w:rsidRPr="00E04E58" w:rsidRDefault="00E04E58" w:rsidP="00C86A25">
      <w:pPr>
        <w:rPr>
          <w:sz w:val="20"/>
        </w:rPr>
      </w:pPr>
      <w:r>
        <w:rPr>
          <w:sz w:val="20"/>
        </w:rPr>
        <w:t xml:space="preserve">Исп. Авляханова О.В. (400-25-35) </w:t>
      </w:r>
      <w:r w:rsidR="00330218">
        <w:rPr>
          <w:sz w:val="20"/>
        </w:rPr>
        <w:t xml:space="preserve">комитет государственного жилищного надзора и контроля </w:t>
      </w:r>
      <w:r>
        <w:rPr>
          <w:sz w:val="20"/>
        </w:rPr>
        <w:t>Ленинградской области</w:t>
      </w:r>
    </w:p>
    <w:p w:rsidR="007378AB" w:rsidRDefault="007378AB" w:rsidP="00E23D31">
      <w:pPr>
        <w:pStyle w:val="ConsPlusNormal"/>
        <w:ind w:firstLine="0"/>
        <w:outlineLvl w:val="0"/>
        <w:rPr>
          <w:rFonts w:ascii="Times New Roman" w:eastAsia="Calibri" w:hAnsi="Times New Roman" w:cs="Times New Roman"/>
          <w:sz w:val="28"/>
          <w:szCs w:val="28"/>
          <w:lang w:eastAsia="en-US"/>
        </w:rPr>
        <w:sectPr w:rsidR="007378AB" w:rsidSect="00330218">
          <w:type w:val="continuous"/>
          <w:pgSz w:w="11909" w:h="16834"/>
          <w:pgMar w:top="1134" w:right="567" w:bottom="1134" w:left="1134" w:header="720" w:footer="720" w:gutter="0"/>
          <w:cols w:space="708"/>
          <w:noEndnote/>
          <w:docGrid w:linePitch="381"/>
        </w:sectPr>
      </w:pPr>
    </w:p>
    <w:p w:rsidR="00A15C62" w:rsidRDefault="00A15C62" w:rsidP="00A15C62">
      <w:r>
        <w:lastRenderedPageBreak/>
        <w:t>С О Г Л А С О В А Н О:</w:t>
      </w:r>
    </w:p>
    <w:p w:rsidR="00095FDE" w:rsidRDefault="00095FDE" w:rsidP="00A15C62"/>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4220"/>
      </w:tblGrid>
      <w:tr w:rsidR="00095FDE" w:rsidTr="006B7850">
        <w:trPr>
          <w:trHeight w:val="851"/>
        </w:trPr>
        <w:tc>
          <w:tcPr>
            <w:tcW w:w="2660" w:type="dxa"/>
          </w:tcPr>
          <w:p w:rsidR="00095FDE" w:rsidRPr="006B7850" w:rsidRDefault="00095FDE" w:rsidP="00A15C62">
            <w:pPr>
              <w:rPr>
                <w:rFonts w:ascii="Times New Roman" w:hAnsi="Times New Roman" w:cs="Times New Roman"/>
              </w:rPr>
            </w:pPr>
            <w:proofErr w:type="spellStart"/>
            <w:r w:rsidRPr="006B7850">
              <w:rPr>
                <w:rFonts w:ascii="Times New Roman" w:eastAsia="Times New Roman" w:hAnsi="Times New Roman" w:cs="Times New Roman"/>
                <w:lang w:eastAsia="ru-RU"/>
              </w:rPr>
              <w:t>Патраев</w:t>
            </w:r>
            <w:proofErr w:type="spellEnd"/>
            <w:r w:rsidRPr="006B7850">
              <w:rPr>
                <w:rFonts w:ascii="Times New Roman" w:eastAsia="Times New Roman" w:hAnsi="Times New Roman" w:cs="Times New Roman"/>
                <w:lang w:eastAsia="ru-RU"/>
              </w:rPr>
              <w:t xml:space="preserve"> К.Н.</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r w:rsidR="00095FDE" w:rsidTr="006B7850">
        <w:trPr>
          <w:trHeight w:val="851"/>
        </w:trPr>
        <w:tc>
          <w:tcPr>
            <w:tcW w:w="2660" w:type="dxa"/>
          </w:tcPr>
          <w:p w:rsidR="00095FDE" w:rsidRPr="006B7850" w:rsidRDefault="00095FDE" w:rsidP="00A15C62">
            <w:pPr>
              <w:rPr>
                <w:rFonts w:ascii="Times New Roman" w:hAnsi="Times New Roman" w:cs="Times New Roman"/>
              </w:rPr>
            </w:pPr>
            <w:r w:rsidRPr="006B7850">
              <w:rPr>
                <w:rFonts w:ascii="Times New Roman" w:hAnsi="Times New Roman" w:cs="Times New Roman"/>
              </w:rPr>
              <w:t>Красненко Л.Н.</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r w:rsidR="00095FDE" w:rsidTr="006B7850">
        <w:trPr>
          <w:trHeight w:val="851"/>
        </w:trPr>
        <w:tc>
          <w:tcPr>
            <w:tcW w:w="2660" w:type="dxa"/>
          </w:tcPr>
          <w:p w:rsidR="00095FDE" w:rsidRPr="006B7850" w:rsidRDefault="00095FDE" w:rsidP="00A15C62">
            <w:pPr>
              <w:rPr>
                <w:rFonts w:ascii="Times New Roman" w:hAnsi="Times New Roman" w:cs="Times New Roman"/>
              </w:rPr>
            </w:pPr>
            <w:proofErr w:type="spellStart"/>
            <w:r w:rsidRPr="006B7850">
              <w:rPr>
                <w:rFonts w:ascii="Times New Roman" w:hAnsi="Times New Roman" w:cs="Times New Roman"/>
              </w:rPr>
              <w:t>Пахомовский</w:t>
            </w:r>
            <w:proofErr w:type="spellEnd"/>
            <w:r w:rsidRPr="006B7850">
              <w:rPr>
                <w:rFonts w:ascii="Times New Roman" w:hAnsi="Times New Roman" w:cs="Times New Roman"/>
              </w:rPr>
              <w:t xml:space="preserve"> Ю.В.</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r w:rsidR="00095FDE" w:rsidTr="006B7850">
        <w:trPr>
          <w:trHeight w:val="851"/>
        </w:trPr>
        <w:tc>
          <w:tcPr>
            <w:tcW w:w="2660" w:type="dxa"/>
          </w:tcPr>
          <w:p w:rsidR="00095FDE" w:rsidRPr="006B7850" w:rsidRDefault="00095FDE" w:rsidP="00A15C62">
            <w:pPr>
              <w:rPr>
                <w:rFonts w:ascii="Times New Roman" w:hAnsi="Times New Roman" w:cs="Times New Roman"/>
              </w:rPr>
            </w:pPr>
            <w:proofErr w:type="spellStart"/>
            <w:r w:rsidRPr="006B7850">
              <w:rPr>
                <w:rFonts w:ascii="Times New Roman" w:hAnsi="Times New Roman" w:cs="Times New Roman"/>
              </w:rPr>
              <w:t>Полнов</w:t>
            </w:r>
            <w:proofErr w:type="spellEnd"/>
            <w:r w:rsidRPr="006B7850">
              <w:rPr>
                <w:rFonts w:ascii="Times New Roman" w:hAnsi="Times New Roman" w:cs="Times New Roman"/>
              </w:rPr>
              <w:t xml:space="preserve"> К.Б.</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r w:rsidR="00095FDE" w:rsidTr="006B7850">
        <w:trPr>
          <w:trHeight w:val="851"/>
        </w:trPr>
        <w:tc>
          <w:tcPr>
            <w:tcW w:w="2660" w:type="dxa"/>
          </w:tcPr>
          <w:p w:rsidR="00095FDE" w:rsidRPr="006B7850" w:rsidRDefault="00095FDE" w:rsidP="00A15C62">
            <w:pPr>
              <w:rPr>
                <w:rFonts w:ascii="Times New Roman" w:hAnsi="Times New Roman" w:cs="Times New Roman"/>
              </w:rPr>
            </w:pPr>
            <w:r w:rsidRPr="006B7850">
              <w:rPr>
                <w:rFonts w:ascii="Times New Roman" w:hAnsi="Times New Roman" w:cs="Times New Roman"/>
              </w:rPr>
              <w:t>Богачев Г.И.</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A15C62">
            <w:pPr>
              <w:rPr>
                <w:rFonts w:ascii="Times New Roman" w:hAnsi="Times New Roman" w:cs="Times New Roman"/>
              </w:rPr>
            </w:pPr>
          </w:p>
        </w:tc>
      </w:tr>
      <w:tr w:rsidR="00095FDE" w:rsidTr="006B7850">
        <w:trPr>
          <w:trHeight w:val="851"/>
        </w:trPr>
        <w:tc>
          <w:tcPr>
            <w:tcW w:w="2660" w:type="dxa"/>
          </w:tcPr>
          <w:p w:rsidR="00095FDE" w:rsidRPr="006B7850" w:rsidRDefault="00105CDB" w:rsidP="00A15C62">
            <w:pPr>
              <w:rPr>
                <w:rFonts w:ascii="Times New Roman" w:hAnsi="Times New Roman" w:cs="Times New Roman"/>
              </w:rPr>
            </w:pPr>
            <w:r>
              <w:rPr>
                <w:rFonts w:ascii="Times New Roman" w:hAnsi="Times New Roman" w:cs="Times New Roman"/>
              </w:rPr>
              <w:t>Ялов Д.А.</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A15C62">
            <w:pPr>
              <w:rPr>
                <w:rFonts w:ascii="Times New Roman" w:hAnsi="Times New Roman" w:cs="Times New Roman"/>
              </w:rPr>
            </w:pPr>
          </w:p>
        </w:tc>
      </w:tr>
      <w:tr w:rsidR="00095FDE" w:rsidTr="006B7850">
        <w:trPr>
          <w:trHeight w:val="851"/>
        </w:trPr>
        <w:tc>
          <w:tcPr>
            <w:tcW w:w="2660" w:type="dxa"/>
          </w:tcPr>
          <w:p w:rsidR="00095FDE" w:rsidRPr="006B7850" w:rsidRDefault="006B7850" w:rsidP="00A15C62">
            <w:pPr>
              <w:rPr>
                <w:rFonts w:ascii="Times New Roman" w:hAnsi="Times New Roman" w:cs="Times New Roman"/>
              </w:rPr>
            </w:pPr>
            <w:r w:rsidRPr="006B7850">
              <w:rPr>
                <w:rFonts w:ascii="Times New Roman" w:hAnsi="Times New Roman" w:cs="Times New Roman"/>
              </w:rPr>
              <w:t>Перминов С.Н.</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r w:rsidR="00095FDE" w:rsidTr="006B7850">
        <w:trPr>
          <w:trHeight w:val="851"/>
        </w:trPr>
        <w:tc>
          <w:tcPr>
            <w:tcW w:w="2660" w:type="dxa"/>
          </w:tcPr>
          <w:p w:rsidR="00095FDE" w:rsidRPr="006B7850" w:rsidRDefault="006B7850" w:rsidP="00A15C62">
            <w:pPr>
              <w:rPr>
                <w:rFonts w:ascii="Times New Roman" w:hAnsi="Times New Roman" w:cs="Times New Roman"/>
              </w:rPr>
            </w:pPr>
            <w:r w:rsidRPr="006B7850">
              <w:rPr>
                <w:rFonts w:ascii="Times New Roman" w:hAnsi="Times New Roman" w:cs="Times New Roman"/>
              </w:rPr>
              <w:t>Кузьмин С.Н.</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r w:rsidR="00095FDE" w:rsidTr="006B7850">
        <w:trPr>
          <w:trHeight w:val="851"/>
        </w:trPr>
        <w:tc>
          <w:tcPr>
            <w:tcW w:w="2660" w:type="dxa"/>
          </w:tcPr>
          <w:p w:rsidR="00095FDE" w:rsidRPr="006B7850" w:rsidRDefault="006B7850" w:rsidP="00A15C62">
            <w:pPr>
              <w:rPr>
                <w:rFonts w:ascii="Times New Roman" w:hAnsi="Times New Roman" w:cs="Times New Roman"/>
              </w:rPr>
            </w:pPr>
            <w:r w:rsidRPr="006B7850">
              <w:rPr>
                <w:rFonts w:ascii="Times New Roman" w:hAnsi="Times New Roman" w:cs="Times New Roman"/>
              </w:rPr>
              <w:t>Макаров А.Е.</w:t>
            </w:r>
          </w:p>
        </w:tc>
        <w:tc>
          <w:tcPr>
            <w:tcW w:w="3544" w:type="dxa"/>
          </w:tcPr>
          <w:p w:rsidR="00095FDE" w:rsidRPr="006B7850" w:rsidRDefault="00095FDE" w:rsidP="00A15C62">
            <w:pPr>
              <w:rPr>
                <w:rFonts w:ascii="Times New Roman" w:hAnsi="Times New Roman" w:cs="Times New Roman"/>
              </w:rPr>
            </w:pPr>
          </w:p>
        </w:tc>
        <w:tc>
          <w:tcPr>
            <w:tcW w:w="4220" w:type="dxa"/>
          </w:tcPr>
          <w:p w:rsidR="00095FDE" w:rsidRPr="006B7850" w:rsidRDefault="00095FDE" w:rsidP="00105CDB">
            <w:pPr>
              <w:rPr>
                <w:rFonts w:ascii="Times New Roman" w:hAnsi="Times New Roman" w:cs="Times New Roman"/>
              </w:rPr>
            </w:pPr>
          </w:p>
        </w:tc>
      </w:tr>
    </w:tbl>
    <w:p w:rsidR="00C33B17" w:rsidRDefault="00C33B17" w:rsidP="00A15C62">
      <w:pPr>
        <w:rPr>
          <w:sz w:val="20"/>
        </w:rPr>
      </w:pPr>
    </w:p>
    <w:p w:rsidR="006B7850" w:rsidRDefault="006B7850" w:rsidP="00A15C62">
      <w:pPr>
        <w:rPr>
          <w:sz w:val="20"/>
        </w:rPr>
      </w:pPr>
    </w:p>
    <w:p w:rsidR="00C33B17" w:rsidRDefault="00C33B17" w:rsidP="00A15C62">
      <w:pPr>
        <w:rPr>
          <w:sz w:val="20"/>
        </w:rPr>
      </w:pPr>
    </w:p>
    <w:p w:rsidR="00C33B17" w:rsidRDefault="00C33B17" w:rsidP="00A15C62">
      <w:pPr>
        <w:rPr>
          <w:sz w:val="20"/>
        </w:rPr>
      </w:pPr>
    </w:p>
    <w:p w:rsidR="00095FDE" w:rsidRDefault="00095FDE"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3F194F" w:rsidRDefault="003F194F" w:rsidP="00A15C62">
      <w:pPr>
        <w:rPr>
          <w:sz w:val="20"/>
        </w:rPr>
      </w:pPr>
    </w:p>
    <w:p w:rsidR="00095FDE" w:rsidRDefault="00095FDE" w:rsidP="00A15C62">
      <w:pPr>
        <w:rPr>
          <w:sz w:val="20"/>
        </w:rPr>
      </w:pPr>
    </w:p>
    <w:p w:rsidR="00012BA3" w:rsidRPr="00E23D31" w:rsidRDefault="00E23D31" w:rsidP="00A15C62">
      <w:pPr>
        <w:rPr>
          <w:rFonts w:eastAsia="Calibri"/>
          <w:color w:val="auto"/>
          <w:lang w:eastAsia="en-US"/>
        </w:rPr>
      </w:pPr>
      <w:r>
        <w:rPr>
          <w:rFonts w:eastAsia="Calibri"/>
          <w:lang w:eastAsia="en-US"/>
        </w:rPr>
        <w:br w:type="page"/>
      </w:r>
    </w:p>
    <w:p w:rsidR="00FD0CFB" w:rsidRPr="00FD0CFB" w:rsidRDefault="00FD0CFB" w:rsidP="00FD0CFB">
      <w:pPr>
        <w:ind w:left="6237"/>
        <w:jc w:val="center"/>
        <w:rPr>
          <w:rFonts w:cs="Calibri"/>
          <w:lang w:eastAsia="en-US"/>
        </w:rPr>
      </w:pPr>
      <w:r w:rsidRPr="00FD0CFB">
        <w:rPr>
          <w:rFonts w:cs="Calibri"/>
          <w:lang w:eastAsia="en-US"/>
        </w:rPr>
        <w:lastRenderedPageBreak/>
        <w:t xml:space="preserve">ПРИЛОЖЕНИЕ </w:t>
      </w:r>
      <w:r w:rsidR="00CC17B4">
        <w:rPr>
          <w:rFonts w:cs="Calibri"/>
          <w:lang w:eastAsia="en-US"/>
        </w:rPr>
        <w:t>1</w:t>
      </w:r>
    </w:p>
    <w:p w:rsidR="00FD0CFB" w:rsidRPr="00FD0CFB" w:rsidRDefault="00FD0CFB" w:rsidP="00FD0CFB">
      <w:pPr>
        <w:ind w:left="6237"/>
        <w:jc w:val="center"/>
        <w:rPr>
          <w:rFonts w:cs="Calibri"/>
          <w:lang w:eastAsia="en-US"/>
        </w:rPr>
      </w:pPr>
      <w:r w:rsidRPr="00FD0CFB">
        <w:rPr>
          <w:rFonts w:cs="Calibri"/>
          <w:lang w:eastAsia="en-US"/>
        </w:rPr>
        <w:t>к постановлени</w:t>
      </w:r>
      <w:r w:rsidR="00202C85">
        <w:rPr>
          <w:rFonts w:cs="Calibri"/>
          <w:lang w:eastAsia="en-US"/>
        </w:rPr>
        <w:t>ю</w:t>
      </w:r>
      <w:r w:rsidRPr="00FD0CFB">
        <w:rPr>
          <w:rFonts w:cs="Calibri"/>
          <w:lang w:eastAsia="en-US"/>
        </w:rPr>
        <w:t xml:space="preserve"> Правительства</w:t>
      </w:r>
    </w:p>
    <w:p w:rsidR="00FD0CFB" w:rsidRPr="00FD0CFB" w:rsidRDefault="00FD0CFB" w:rsidP="00FD0CFB">
      <w:pPr>
        <w:ind w:left="6237"/>
        <w:jc w:val="center"/>
        <w:rPr>
          <w:rFonts w:cs="Calibri"/>
          <w:lang w:eastAsia="en-US"/>
        </w:rPr>
      </w:pPr>
      <w:r w:rsidRPr="00FD0CFB">
        <w:rPr>
          <w:rFonts w:cs="Calibri"/>
          <w:lang w:eastAsia="en-US"/>
        </w:rPr>
        <w:t>Ленинградской области</w:t>
      </w:r>
    </w:p>
    <w:p w:rsidR="00FD0CFB" w:rsidRDefault="00FD0CFB" w:rsidP="00FD0CFB">
      <w:pPr>
        <w:ind w:left="6237"/>
        <w:jc w:val="center"/>
        <w:rPr>
          <w:rFonts w:cs="Calibri"/>
          <w:lang w:eastAsia="en-US"/>
        </w:rPr>
      </w:pPr>
      <w:r>
        <w:rPr>
          <w:rFonts w:cs="Calibri"/>
          <w:lang w:eastAsia="en-US"/>
        </w:rPr>
        <w:t>о</w:t>
      </w:r>
      <w:r w:rsidRPr="00FD0CFB">
        <w:rPr>
          <w:rFonts w:cs="Calibri"/>
          <w:lang w:eastAsia="en-US"/>
        </w:rPr>
        <w:t>т «___»_______201</w:t>
      </w:r>
      <w:r w:rsidR="00CC17B4">
        <w:rPr>
          <w:rFonts w:cs="Calibri"/>
          <w:lang w:eastAsia="en-US"/>
        </w:rPr>
        <w:t>4</w:t>
      </w:r>
      <w:r w:rsidRPr="00FD0CFB">
        <w:rPr>
          <w:rFonts w:cs="Calibri"/>
          <w:lang w:eastAsia="en-US"/>
        </w:rPr>
        <w:t xml:space="preserve"> года №___</w:t>
      </w:r>
    </w:p>
    <w:p w:rsidR="00FD0CFB" w:rsidRDefault="00FD0CFB" w:rsidP="00313D38">
      <w:pPr>
        <w:ind w:left="6237"/>
        <w:jc w:val="center"/>
        <w:rPr>
          <w:rFonts w:cs="Calibri"/>
          <w:lang w:eastAsia="en-US"/>
        </w:rPr>
      </w:pPr>
    </w:p>
    <w:p w:rsidR="00F657A3" w:rsidRDefault="00F657A3" w:rsidP="00F657A3">
      <w:pPr>
        <w:jc w:val="center"/>
        <w:rPr>
          <w:b/>
        </w:rPr>
      </w:pPr>
    </w:p>
    <w:p w:rsidR="00F657A3" w:rsidRDefault="00F657A3" w:rsidP="00F657A3">
      <w:pPr>
        <w:jc w:val="center"/>
        <w:rPr>
          <w:b/>
        </w:rPr>
      </w:pPr>
      <w:r w:rsidRPr="00A42D53">
        <w:rPr>
          <w:b/>
        </w:rPr>
        <w:t>П</w:t>
      </w:r>
      <w:r w:rsidR="00C65513">
        <w:rPr>
          <w:b/>
        </w:rPr>
        <w:t>ОРЯДОК</w:t>
      </w:r>
    </w:p>
    <w:p w:rsidR="00F657A3" w:rsidRPr="00C909F9" w:rsidRDefault="008774EA" w:rsidP="00F657A3">
      <w:pPr>
        <w:jc w:val="center"/>
        <w:rPr>
          <w:b/>
        </w:rPr>
      </w:pPr>
      <w:proofErr w:type="gramStart"/>
      <w:r w:rsidRPr="00C909F9">
        <w:rPr>
          <w:b/>
        </w:rPr>
        <w:t xml:space="preserve">предоставления уведомлений о выбранном собственниками помещений </w:t>
      </w:r>
      <w:r w:rsidR="004C1943">
        <w:rPr>
          <w:b/>
        </w:rPr>
        <w:t xml:space="preserve">            </w:t>
      </w:r>
      <w:r w:rsidRPr="00C909F9">
        <w:rPr>
          <w:b/>
        </w:rPr>
        <w:t xml:space="preserve">в многоквартирных домах способе формирования фонда капитального </w:t>
      </w:r>
      <w:r w:rsidR="004C1943">
        <w:rPr>
          <w:b/>
        </w:rPr>
        <w:t xml:space="preserve">              </w:t>
      </w:r>
      <w:r w:rsidRPr="00C909F9">
        <w:rPr>
          <w:b/>
        </w:rPr>
        <w:t>ремонта, сведений</w:t>
      </w:r>
      <w:r w:rsidR="00C909F9">
        <w:rPr>
          <w:b/>
        </w:rPr>
        <w:t xml:space="preserve">  </w:t>
      </w:r>
      <w:r w:rsidRPr="00C909F9">
        <w:rPr>
          <w:b/>
        </w:rPr>
        <w:t xml:space="preserve"> о многоквартирных домах, собственники помещений </w:t>
      </w:r>
      <w:r w:rsidR="004C1943">
        <w:rPr>
          <w:b/>
        </w:rPr>
        <w:t xml:space="preserve">                 </w:t>
      </w:r>
      <w:r w:rsidRPr="00C909F9">
        <w:rPr>
          <w:b/>
        </w:rPr>
        <w:t xml:space="preserve">в которых формируют фонды капитального ремонта на счете, счетах </w:t>
      </w:r>
      <w:r w:rsidR="004C1943">
        <w:rPr>
          <w:b/>
        </w:rPr>
        <w:t xml:space="preserve">                  </w:t>
      </w:r>
      <w:r w:rsidRPr="00C909F9">
        <w:rPr>
          <w:b/>
        </w:rPr>
        <w:t xml:space="preserve">регионального оператора, сведений о поступлении взносов на капитальный ремонт от собственников помещений в многоквартирных домах, сведений </w:t>
      </w:r>
      <w:r w:rsidR="004C1943">
        <w:rPr>
          <w:b/>
        </w:rPr>
        <w:t xml:space="preserve">                </w:t>
      </w:r>
      <w:r w:rsidRPr="00C909F9">
        <w:rPr>
          <w:b/>
        </w:rPr>
        <w:t>о размере остатк</w:t>
      </w:r>
      <w:r w:rsidR="00500548">
        <w:rPr>
          <w:b/>
        </w:rPr>
        <w:t>а средств на специальном счете</w:t>
      </w:r>
      <w:bookmarkStart w:id="0" w:name="_GoBack"/>
      <w:bookmarkEnd w:id="0"/>
      <w:proofErr w:type="gramEnd"/>
    </w:p>
    <w:p w:rsidR="00F657A3" w:rsidRDefault="00F657A3" w:rsidP="00F657A3">
      <w:pPr>
        <w:jc w:val="center"/>
        <w:rPr>
          <w:b/>
        </w:rPr>
      </w:pPr>
    </w:p>
    <w:p w:rsidR="00CD568D" w:rsidRDefault="001056A4" w:rsidP="001056A4">
      <w:pPr>
        <w:numPr>
          <w:ilvl w:val="0"/>
          <w:numId w:val="5"/>
        </w:numPr>
        <w:suppressAutoHyphens/>
        <w:autoSpaceDE w:val="0"/>
        <w:autoSpaceDN w:val="0"/>
        <w:adjustRightInd w:val="0"/>
        <w:spacing w:before="240"/>
        <w:ind w:left="0" w:firstLine="567"/>
        <w:jc w:val="both"/>
      </w:pPr>
      <w:bookmarkStart w:id="1" w:name="sub_1010"/>
      <w:proofErr w:type="gramStart"/>
      <w:r w:rsidRPr="001056A4">
        <w:t>Настоящим Порядком устанавливаются обязанности</w:t>
      </w:r>
      <w:r>
        <w:t xml:space="preserve"> </w:t>
      </w:r>
      <w:r w:rsidRPr="00D71D46">
        <w:t>владельц</w:t>
      </w:r>
      <w:r>
        <w:t>а</w:t>
      </w:r>
      <w:r w:rsidRPr="00D71D46">
        <w:t xml:space="preserve"> специального счета</w:t>
      </w:r>
      <w:r>
        <w:t xml:space="preserve">, регионального оператора </w:t>
      </w:r>
      <w:r w:rsidR="00C909F9">
        <w:t>предоставл</w:t>
      </w:r>
      <w:r>
        <w:t>ять</w:t>
      </w:r>
      <w:r w:rsidR="00C909F9">
        <w:t xml:space="preserve"> в </w:t>
      </w:r>
      <w:r w:rsidR="006706CE" w:rsidRPr="006706CE">
        <w:t>комитет</w:t>
      </w:r>
      <w:r w:rsidR="00C909F9" w:rsidRPr="006706CE">
        <w:t xml:space="preserve"> государственного жилищного надзора</w:t>
      </w:r>
      <w:r w:rsidR="00C909F9">
        <w:t xml:space="preserve"> </w:t>
      </w:r>
      <w:r w:rsidR="006706CE">
        <w:t xml:space="preserve">и контроля </w:t>
      </w:r>
      <w:r w:rsidR="00C909F9">
        <w:t xml:space="preserve">Ленинградской области </w:t>
      </w:r>
      <w:r w:rsidR="006706CE">
        <w:t xml:space="preserve">(далее – Комитет) </w:t>
      </w:r>
      <w:r w:rsidR="00C909F9">
        <w:t>уведомлени</w:t>
      </w:r>
      <w:r>
        <w:t>й</w:t>
      </w:r>
      <w:r w:rsidR="00C909F9">
        <w:t xml:space="preserve"> о выбранном собственниками помещений в многоквартирных домах способе формирования фонда капитального ремонта, сведений о многоквартирных домах, собственники помещений в которых формируют фонды капитального ремонта на счете, счетах регионального оператора, сведений о поступлении взносов на капитальный ремонт от собственников</w:t>
      </w:r>
      <w:proofErr w:type="gramEnd"/>
      <w:r w:rsidR="00C909F9">
        <w:t xml:space="preserve"> помещений в многоквартирных домах, сведений о размере остатка средств на специальном счете, сведений о поступлении взносов на капитальный ремонт от собственников помещений в многоквартирных домах</w:t>
      </w:r>
      <w:r>
        <w:t>.</w:t>
      </w:r>
    </w:p>
    <w:p w:rsidR="00F657A3" w:rsidRPr="00D71D46" w:rsidRDefault="00F657A3" w:rsidP="00103723">
      <w:pPr>
        <w:numPr>
          <w:ilvl w:val="0"/>
          <w:numId w:val="5"/>
        </w:numPr>
        <w:tabs>
          <w:tab w:val="left" w:pos="1134"/>
        </w:tabs>
        <w:suppressAutoHyphens/>
        <w:autoSpaceDE w:val="0"/>
        <w:autoSpaceDN w:val="0"/>
        <w:adjustRightInd w:val="0"/>
        <w:ind w:left="0" w:firstLine="567"/>
        <w:jc w:val="both"/>
      </w:pPr>
      <w:r w:rsidRPr="00D71D46">
        <w:t>Основные понятия, используемые в настоящем Порядке:</w:t>
      </w:r>
    </w:p>
    <w:p w:rsidR="00F657A3" w:rsidRPr="00D71D46" w:rsidRDefault="00F657A3" w:rsidP="00103723">
      <w:pPr>
        <w:tabs>
          <w:tab w:val="left" w:pos="1134"/>
        </w:tabs>
        <w:suppressAutoHyphens/>
        <w:autoSpaceDE w:val="0"/>
        <w:autoSpaceDN w:val="0"/>
        <w:adjustRightInd w:val="0"/>
        <w:ind w:firstLine="567"/>
        <w:jc w:val="both"/>
      </w:pPr>
      <w:proofErr w:type="gramStart"/>
      <w:r w:rsidRPr="00381E79">
        <w:rPr>
          <w:i/>
        </w:rPr>
        <w:t>специальный счет</w:t>
      </w:r>
      <w:r w:rsidRPr="00D71D46">
        <w:t xml:space="preserve"> – счет, открытый в российской кредитной организации, соответствующей требованиям, установленным Жилищным кодексом Российской Федерации, денежные средства на котором сформированы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и предназначенный для перечисления средств на проведение капитального ремонта общего</w:t>
      </w:r>
      <w:proofErr w:type="gramEnd"/>
      <w:r w:rsidRPr="00D71D46">
        <w:t xml:space="preserve"> имущества в многоквартирном доме;</w:t>
      </w:r>
    </w:p>
    <w:p w:rsidR="00F657A3" w:rsidRPr="00D71D46" w:rsidRDefault="00F657A3" w:rsidP="00103723">
      <w:pPr>
        <w:suppressAutoHyphens/>
        <w:ind w:firstLine="567"/>
        <w:jc w:val="both"/>
      </w:pPr>
      <w:r w:rsidRPr="00381E79">
        <w:rPr>
          <w:i/>
        </w:rPr>
        <w:t>владелец специального счета</w:t>
      </w:r>
      <w:r w:rsidRPr="00D71D46">
        <w:t xml:space="preserve"> - лицо, на имя которого открыт специальный счет;</w:t>
      </w:r>
      <w:bookmarkStart w:id="2" w:name="sub_1752"/>
      <w:r w:rsidRPr="00D71D46">
        <w:t xml:space="preserve"> владельцем специального счета может быть:</w:t>
      </w:r>
      <w:bookmarkStart w:id="3" w:name="sub_17521"/>
      <w:bookmarkEnd w:id="2"/>
    </w:p>
    <w:p w:rsidR="00F657A3" w:rsidRPr="00D71D46" w:rsidRDefault="00F657A3" w:rsidP="00103723">
      <w:pPr>
        <w:suppressAutoHyphens/>
        <w:ind w:firstLine="567"/>
        <w:jc w:val="both"/>
      </w:pPr>
      <w:proofErr w:type="gramStart"/>
      <w:r w:rsidRPr="00D71D46">
        <w:t xml:space="preserve">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w:t>
      </w:r>
      <w:r w:rsidRPr="00D71D46">
        <w:lastRenderedPageBreak/>
        <w:t>элементы</w:t>
      </w:r>
      <w:proofErr w:type="gramEnd"/>
      <w:r w:rsidRPr="00D71D46">
        <w:t xml:space="preserve"> инфраструктуры, которые предназначены для совместного использования собственниками помещений в данных домах;</w:t>
      </w:r>
      <w:bookmarkStart w:id="4" w:name="sub_17522"/>
      <w:bookmarkEnd w:id="3"/>
    </w:p>
    <w:p w:rsidR="00F657A3" w:rsidRPr="00D71D46" w:rsidRDefault="00F657A3" w:rsidP="00103723">
      <w:pPr>
        <w:suppressAutoHyphens/>
        <w:ind w:firstLine="567"/>
        <w:jc w:val="both"/>
      </w:pPr>
      <w:proofErr w:type="gramStart"/>
      <w:r w:rsidRPr="00D71D46">
        <w:t>осуществляющие</w:t>
      </w:r>
      <w:proofErr w:type="gramEnd"/>
      <w:r w:rsidRPr="00D71D46">
        <w:t xml:space="preserve"> управление многоквартирным домом жилищный кооператив или иной специализированный потребительский кооператив;</w:t>
      </w:r>
    </w:p>
    <w:p w:rsidR="00F657A3" w:rsidRPr="00D71D46" w:rsidRDefault="00F657A3" w:rsidP="00103723">
      <w:pPr>
        <w:suppressAutoHyphens/>
        <w:ind w:firstLine="567"/>
        <w:jc w:val="both"/>
      </w:pPr>
      <w:r w:rsidRPr="00381E79">
        <w:rPr>
          <w:i/>
        </w:rPr>
        <w:t>региональный оператор</w:t>
      </w:r>
      <w:r w:rsidRPr="00D71D46">
        <w:t>, в случае, когда собственниками помещений в многоквартирном доме принято решение о выборе регионального оператора в качестве владельца специального счета;</w:t>
      </w:r>
    </w:p>
    <w:bookmarkEnd w:id="4"/>
    <w:p w:rsidR="00F657A3" w:rsidRPr="00D71D46" w:rsidRDefault="00F657A3" w:rsidP="00103723">
      <w:pPr>
        <w:tabs>
          <w:tab w:val="left" w:pos="1134"/>
        </w:tabs>
        <w:suppressAutoHyphens/>
        <w:autoSpaceDE w:val="0"/>
        <w:autoSpaceDN w:val="0"/>
        <w:adjustRightInd w:val="0"/>
        <w:ind w:firstLine="567"/>
        <w:jc w:val="both"/>
      </w:pPr>
      <w:r w:rsidRPr="00381E79">
        <w:rPr>
          <w:i/>
        </w:rPr>
        <w:t>уведомление</w:t>
      </w:r>
      <w:r w:rsidRPr="00D71D46">
        <w:t xml:space="preserve"> – уведомление о выбранном собственниками помещений в соответствующем многоквартирном доме способе формирования фонда капитального ремонта;</w:t>
      </w:r>
    </w:p>
    <w:p w:rsidR="00F657A3" w:rsidRPr="00D71D46" w:rsidRDefault="00F657A3" w:rsidP="00103723">
      <w:pPr>
        <w:tabs>
          <w:tab w:val="left" w:pos="1134"/>
        </w:tabs>
        <w:suppressAutoHyphens/>
        <w:autoSpaceDE w:val="0"/>
        <w:autoSpaceDN w:val="0"/>
        <w:adjustRightInd w:val="0"/>
        <w:ind w:firstLine="567"/>
        <w:jc w:val="both"/>
      </w:pPr>
      <w:r w:rsidRPr="00381E79">
        <w:rPr>
          <w:i/>
        </w:rPr>
        <w:t>региональный оператор</w:t>
      </w:r>
      <w:r w:rsidRPr="00D71D46">
        <w:t xml:space="preserve"> –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 многоквартирных домов, расположенных на территории </w:t>
      </w:r>
      <w:r w:rsidR="00E63AC6">
        <w:t xml:space="preserve">Ленинградской </w:t>
      </w:r>
      <w:r w:rsidR="00012BA3" w:rsidRPr="00D71D46">
        <w:t>области</w:t>
      </w:r>
      <w:r w:rsidRPr="00D71D46">
        <w:t>.</w:t>
      </w:r>
    </w:p>
    <w:p w:rsidR="00F657A3" w:rsidRPr="00D71D46" w:rsidRDefault="00012BA3" w:rsidP="00103723">
      <w:pPr>
        <w:pStyle w:val="ab"/>
        <w:numPr>
          <w:ilvl w:val="0"/>
          <w:numId w:val="5"/>
        </w:numPr>
        <w:tabs>
          <w:tab w:val="left" w:pos="0"/>
        </w:tabs>
        <w:suppressAutoHyphens/>
        <w:autoSpaceDE w:val="0"/>
        <w:autoSpaceDN w:val="0"/>
        <w:adjustRightInd w:val="0"/>
        <w:spacing w:after="0" w:line="240" w:lineRule="auto"/>
        <w:ind w:left="0" w:firstLine="567"/>
        <w:contextualSpacing w:val="0"/>
        <w:jc w:val="both"/>
        <w:rPr>
          <w:rFonts w:ascii="Times New Roman" w:hAnsi="Times New Roman"/>
          <w:sz w:val="28"/>
          <w:szCs w:val="28"/>
        </w:rPr>
      </w:pPr>
      <w:proofErr w:type="gramStart"/>
      <w:r w:rsidRPr="00381E79">
        <w:rPr>
          <w:rFonts w:ascii="Times New Roman" w:hAnsi="Times New Roman"/>
          <w:sz w:val="28"/>
          <w:szCs w:val="28"/>
        </w:rPr>
        <w:t>Владелец специального счета</w:t>
      </w:r>
      <w:r w:rsidRPr="00D71D46">
        <w:rPr>
          <w:rFonts w:ascii="Times New Roman" w:hAnsi="Times New Roman"/>
          <w:sz w:val="28"/>
          <w:szCs w:val="28"/>
        </w:rPr>
        <w:t xml:space="preserve"> в течение пяти рабочих дней с момента открытия специального счета обязан представить в </w:t>
      </w:r>
      <w:r w:rsidR="00366B6D" w:rsidRPr="006706CE">
        <w:rPr>
          <w:rFonts w:ascii="Times New Roman" w:hAnsi="Times New Roman"/>
          <w:sz w:val="28"/>
          <w:szCs w:val="28"/>
        </w:rPr>
        <w:t>Комитет</w:t>
      </w:r>
      <w:r w:rsidR="002662D0" w:rsidRPr="00D71D46">
        <w:rPr>
          <w:rFonts w:ascii="Times New Roman" w:hAnsi="Times New Roman"/>
          <w:sz w:val="28"/>
          <w:szCs w:val="28"/>
        </w:rPr>
        <w:t xml:space="preserve"> </w:t>
      </w:r>
      <w:r w:rsidRPr="00D71D46">
        <w:rPr>
          <w:rFonts w:ascii="Times New Roman" w:hAnsi="Times New Roman"/>
          <w:sz w:val="28"/>
          <w:szCs w:val="28"/>
        </w:rPr>
        <w:t>уведомление о выбранном собственниками помещений в соответствующем многоквартирном доме способе формирования фонда кап</w:t>
      </w:r>
      <w:r w:rsidR="00036CEA">
        <w:rPr>
          <w:rFonts w:ascii="Times New Roman" w:hAnsi="Times New Roman"/>
          <w:sz w:val="28"/>
          <w:szCs w:val="28"/>
        </w:rPr>
        <w:t>итального ремонта</w:t>
      </w:r>
      <w:r w:rsidR="00B23C88">
        <w:rPr>
          <w:rFonts w:ascii="Times New Roman" w:hAnsi="Times New Roman"/>
          <w:sz w:val="28"/>
          <w:szCs w:val="28"/>
        </w:rPr>
        <w:t xml:space="preserve"> </w:t>
      </w:r>
      <w:r w:rsidR="00036CEA">
        <w:rPr>
          <w:rFonts w:ascii="Times New Roman" w:hAnsi="Times New Roman"/>
          <w:sz w:val="28"/>
          <w:szCs w:val="28"/>
        </w:rPr>
        <w:t xml:space="preserve">с приложением заверенных </w:t>
      </w:r>
      <w:r w:rsidRPr="00D71D46">
        <w:rPr>
          <w:rFonts w:ascii="Times New Roman" w:hAnsi="Times New Roman"/>
          <w:sz w:val="28"/>
          <w:szCs w:val="28"/>
        </w:rPr>
        <w:t>копи</w:t>
      </w:r>
      <w:r w:rsidR="00036CEA">
        <w:rPr>
          <w:rFonts w:ascii="Times New Roman" w:hAnsi="Times New Roman"/>
          <w:sz w:val="28"/>
          <w:szCs w:val="28"/>
        </w:rPr>
        <w:t>й</w:t>
      </w:r>
      <w:r w:rsidRPr="00D71D46">
        <w:rPr>
          <w:rFonts w:ascii="Times New Roman" w:hAnsi="Times New Roman"/>
          <w:sz w:val="28"/>
          <w:szCs w:val="28"/>
        </w:rPr>
        <w:t xml:space="preserve"> протокола общего собрания собственников помещений в этом многоквартирном доме о принятии решений</w:t>
      </w:r>
      <w:r w:rsidR="00B31CFD">
        <w:rPr>
          <w:rFonts w:ascii="Times New Roman" w:hAnsi="Times New Roman"/>
          <w:sz w:val="28"/>
          <w:szCs w:val="28"/>
        </w:rPr>
        <w:t>, предусмотренных частями 3 и 4 статьи 170 ЖК РФ</w:t>
      </w:r>
      <w:r w:rsidRPr="00D71D46">
        <w:rPr>
          <w:rFonts w:ascii="Times New Roman" w:hAnsi="Times New Roman"/>
          <w:sz w:val="28"/>
          <w:szCs w:val="28"/>
        </w:rPr>
        <w:t>,</w:t>
      </w:r>
      <w:r w:rsidR="00752AD8" w:rsidRPr="00D71D46">
        <w:rPr>
          <w:rFonts w:ascii="Times New Roman" w:hAnsi="Times New Roman"/>
          <w:sz w:val="28"/>
          <w:szCs w:val="28"/>
        </w:rPr>
        <w:t xml:space="preserve"> </w:t>
      </w:r>
      <w:r w:rsidR="001C7D8C" w:rsidRPr="00D71D46">
        <w:rPr>
          <w:rFonts w:ascii="Times New Roman" w:hAnsi="Times New Roman"/>
          <w:sz w:val="28"/>
          <w:szCs w:val="28"/>
        </w:rPr>
        <w:t>справки банка об открытии</w:t>
      </w:r>
      <w:proofErr w:type="gramEnd"/>
      <w:r w:rsidR="001C7D8C" w:rsidRPr="00D71D46">
        <w:rPr>
          <w:rFonts w:ascii="Times New Roman" w:hAnsi="Times New Roman"/>
          <w:sz w:val="28"/>
          <w:szCs w:val="28"/>
        </w:rPr>
        <w:t xml:space="preserve"> специального счета</w:t>
      </w:r>
      <w:r w:rsidR="00B31CFD">
        <w:rPr>
          <w:rFonts w:ascii="Times New Roman" w:hAnsi="Times New Roman"/>
          <w:sz w:val="28"/>
          <w:szCs w:val="28"/>
        </w:rPr>
        <w:t>, документа, подтверждающего полномочия лица, действующего от имени владельца специального счета</w:t>
      </w:r>
      <w:r w:rsidR="001C7D8C" w:rsidRPr="00D71D46">
        <w:rPr>
          <w:rFonts w:ascii="Times New Roman" w:hAnsi="Times New Roman"/>
          <w:sz w:val="28"/>
          <w:szCs w:val="28"/>
        </w:rPr>
        <w:t>.</w:t>
      </w:r>
    </w:p>
    <w:p w:rsidR="00BB5CAD" w:rsidRPr="00D71D46" w:rsidRDefault="00F657A3" w:rsidP="006B4B92">
      <w:pPr>
        <w:numPr>
          <w:ilvl w:val="0"/>
          <w:numId w:val="5"/>
        </w:numPr>
        <w:tabs>
          <w:tab w:val="left" w:pos="567"/>
        </w:tabs>
        <w:suppressAutoHyphens/>
        <w:autoSpaceDE w:val="0"/>
        <w:autoSpaceDN w:val="0"/>
        <w:adjustRightInd w:val="0"/>
        <w:ind w:left="0" w:firstLine="567"/>
        <w:contextualSpacing/>
        <w:jc w:val="both"/>
        <w:rPr>
          <w:color w:val="auto"/>
        </w:rPr>
      </w:pPr>
      <w:r w:rsidRPr="00D71D46">
        <w:rPr>
          <w:color w:val="auto"/>
        </w:rPr>
        <w:t>Уведомление должно содержать следующие сведения:</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н</w:t>
      </w:r>
      <w:r w:rsidR="00AB34EF" w:rsidRPr="00D71D46">
        <w:rPr>
          <w:rFonts w:ascii="Times New Roman" w:hAnsi="Times New Roman"/>
          <w:sz w:val="28"/>
          <w:szCs w:val="28"/>
        </w:rPr>
        <w:t>омер протокола общего собрания собственников;</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д</w:t>
      </w:r>
      <w:r w:rsidR="00AB34EF" w:rsidRPr="00D71D46">
        <w:rPr>
          <w:rFonts w:ascii="Times New Roman" w:hAnsi="Times New Roman"/>
          <w:sz w:val="28"/>
          <w:szCs w:val="28"/>
        </w:rPr>
        <w:t>ата протокола</w:t>
      </w:r>
      <w:r w:rsidR="001863AF">
        <w:rPr>
          <w:rFonts w:ascii="Times New Roman" w:hAnsi="Times New Roman"/>
          <w:sz w:val="28"/>
          <w:szCs w:val="28"/>
        </w:rPr>
        <w:t xml:space="preserve"> общего собрания собственников</w:t>
      </w:r>
      <w:r w:rsidR="00AB34EF" w:rsidRPr="00D71D46">
        <w:rPr>
          <w:rFonts w:ascii="Times New Roman" w:hAnsi="Times New Roman"/>
          <w:sz w:val="28"/>
          <w:szCs w:val="28"/>
        </w:rPr>
        <w:t>;</w:t>
      </w:r>
    </w:p>
    <w:p w:rsidR="00BB5CAD"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proofErr w:type="gramStart"/>
      <w:r w:rsidRPr="00D71D46">
        <w:rPr>
          <w:rFonts w:ascii="Times New Roman" w:hAnsi="Times New Roman"/>
          <w:sz w:val="28"/>
          <w:szCs w:val="28"/>
        </w:rPr>
        <w:t>а</w:t>
      </w:r>
      <w:r w:rsidR="00AB34EF" w:rsidRPr="00D71D46">
        <w:rPr>
          <w:rFonts w:ascii="Times New Roman" w:hAnsi="Times New Roman"/>
          <w:sz w:val="28"/>
          <w:szCs w:val="28"/>
        </w:rPr>
        <w:t xml:space="preserve">дрес </w:t>
      </w:r>
      <w:r w:rsidR="00D44B13">
        <w:rPr>
          <w:rFonts w:ascii="Times New Roman" w:hAnsi="Times New Roman"/>
          <w:sz w:val="28"/>
          <w:szCs w:val="28"/>
        </w:rPr>
        <w:t xml:space="preserve">многоквартирного </w:t>
      </w:r>
      <w:r w:rsidR="00AB34EF" w:rsidRPr="00D71D46">
        <w:rPr>
          <w:rFonts w:ascii="Times New Roman" w:hAnsi="Times New Roman"/>
          <w:sz w:val="28"/>
          <w:szCs w:val="28"/>
        </w:rPr>
        <w:t>дома (</w:t>
      </w:r>
      <w:r w:rsidR="001C7D8C" w:rsidRPr="00D71D46">
        <w:rPr>
          <w:rFonts w:ascii="Times New Roman" w:hAnsi="Times New Roman"/>
          <w:sz w:val="28"/>
          <w:szCs w:val="28"/>
        </w:rPr>
        <w:t>область</w:t>
      </w:r>
      <w:r w:rsidR="00AB34EF" w:rsidRPr="00D71D46">
        <w:rPr>
          <w:rFonts w:ascii="Times New Roman" w:hAnsi="Times New Roman"/>
          <w:sz w:val="28"/>
          <w:szCs w:val="28"/>
        </w:rPr>
        <w:t xml:space="preserve">, </w:t>
      </w:r>
      <w:r w:rsidR="001C7D8C" w:rsidRPr="00D71D46">
        <w:rPr>
          <w:rFonts w:ascii="Times New Roman" w:hAnsi="Times New Roman"/>
          <w:sz w:val="28"/>
          <w:szCs w:val="28"/>
        </w:rPr>
        <w:t>район</w:t>
      </w:r>
      <w:r w:rsidR="00AB34EF" w:rsidRPr="00D71D46">
        <w:rPr>
          <w:rFonts w:ascii="Times New Roman" w:hAnsi="Times New Roman"/>
          <w:sz w:val="28"/>
          <w:szCs w:val="28"/>
        </w:rPr>
        <w:t>, населенный пункт, улица, дом, корпус,</w:t>
      </w:r>
      <w:r w:rsidR="00E33DEE">
        <w:rPr>
          <w:rFonts w:ascii="Times New Roman" w:hAnsi="Times New Roman"/>
          <w:sz w:val="28"/>
          <w:szCs w:val="28"/>
        </w:rPr>
        <w:t xml:space="preserve"> </w:t>
      </w:r>
      <w:r w:rsidR="00D03E8E">
        <w:rPr>
          <w:rFonts w:ascii="Times New Roman" w:hAnsi="Times New Roman"/>
          <w:sz w:val="28"/>
          <w:szCs w:val="28"/>
        </w:rPr>
        <w:t>строение</w:t>
      </w:r>
      <w:r w:rsidR="00E33DEE">
        <w:rPr>
          <w:rFonts w:ascii="Times New Roman" w:hAnsi="Times New Roman"/>
          <w:sz w:val="28"/>
          <w:szCs w:val="28"/>
        </w:rPr>
        <w:t>, литера</w:t>
      </w:r>
      <w:r w:rsidR="00AB34EF" w:rsidRPr="00D71D46">
        <w:rPr>
          <w:rFonts w:ascii="Times New Roman" w:hAnsi="Times New Roman"/>
          <w:sz w:val="28"/>
          <w:szCs w:val="28"/>
        </w:rPr>
        <w:t>)</w:t>
      </w:r>
      <w:r w:rsidRPr="00D71D46">
        <w:rPr>
          <w:rFonts w:ascii="Times New Roman" w:hAnsi="Times New Roman"/>
          <w:sz w:val="28"/>
          <w:szCs w:val="28"/>
        </w:rPr>
        <w:t>;</w:t>
      </w:r>
      <w:proofErr w:type="gramEnd"/>
    </w:p>
    <w:p w:rsidR="00C0583A" w:rsidRPr="00D71D46" w:rsidRDefault="00C0583A"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размер ежемесячного взноса на капитальный ремонт  многоквартирного дома;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п</w:t>
      </w:r>
      <w:r w:rsidR="00AB34EF" w:rsidRPr="00D71D46">
        <w:rPr>
          <w:rFonts w:ascii="Times New Roman" w:hAnsi="Times New Roman"/>
          <w:sz w:val="28"/>
          <w:szCs w:val="28"/>
        </w:rPr>
        <w:t>олное наименование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с</w:t>
      </w:r>
      <w:r w:rsidR="00AB34EF" w:rsidRPr="00D71D46">
        <w:rPr>
          <w:rFonts w:ascii="Times New Roman" w:hAnsi="Times New Roman"/>
          <w:sz w:val="28"/>
          <w:szCs w:val="28"/>
        </w:rPr>
        <w:t>окращенное наименование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о</w:t>
      </w:r>
      <w:r w:rsidR="00D72E3E">
        <w:rPr>
          <w:rFonts w:ascii="Times New Roman" w:hAnsi="Times New Roman"/>
          <w:sz w:val="28"/>
          <w:szCs w:val="28"/>
        </w:rPr>
        <w:t>рганизационно-</w:t>
      </w:r>
      <w:r w:rsidR="00AB34EF" w:rsidRPr="00D71D46">
        <w:rPr>
          <w:rFonts w:ascii="Times New Roman" w:hAnsi="Times New Roman"/>
          <w:sz w:val="28"/>
          <w:szCs w:val="28"/>
        </w:rPr>
        <w:t>правовая форма</w:t>
      </w:r>
      <w:r w:rsidR="00C909F9">
        <w:rPr>
          <w:rFonts w:ascii="Times New Roman" w:hAnsi="Times New Roman"/>
          <w:sz w:val="28"/>
          <w:szCs w:val="28"/>
        </w:rPr>
        <w:t xml:space="preserve"> </w:t>
      </w:r>
      <w:r w:rsidR="00C909F9" w:rsidRPr="00D71D46">
        <w:rPr>
          <w:rFonts w:ascii="Times New Roman" w:hAnsi="Times New Roman"/>
          <w:sz w:val="28"/>
          <w:szCs w:val="28"/>
        </w:rPr>
        <w:t>владельца специального счета</w:t>
      </w:r>
      <w:r w:rsidR="00AB34EF" w:rsidRPr="00D71D46">
        <w:rPr>
          <w:rFonts w:ascii="Times New Roman" w:hAnsi="Times New Roman"/>
          <w:sz w:val="28"/>
          <w:szCs w:val="28"/>
        </w:rPr>
        <w:t>;</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а</w:t>
      </w:r>
      <w:r w:rsidR="00AB34EF" w:rsidRPr="00D71D46">
        <w:rPr>
          <w:rFonts w:ascii="Times New Roman" w:hAnsi="Times New Roman"/>
          <w:sz w:val="28"/>
          <w:szCs w:val="28"/>
        </w:rPr>
        <w:t>дрес местонахождения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п</w:t>
      </w:r>
      <w:r w:rsidR="00AB34EF" w:rsidRPr="00D71D46">
        <w:rPr>
          <w:rFonts w:ascii="Times New Roman" w:hAnsi="Times New Roman"/>
          <w:sz w:val="28"/>
          <w:szCs w:val="28"/>
        </w:rPr>
        <w:t>очтовый адрес владельца специального счета;</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ОГРН владельца специального счета;</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ИНН владельца специального счета;</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КПП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т</w:t>
      </w:r>
      <w:r w:rsidR="00AB34EF" w:rsidRPr="00D71D46">
        <w:rPr>
          <w:rFonts w:ascii="Times New Roman" w:hAnsi="Times New Roman"/>
          <w:sz w:val="28"/>
          <w:szCs w:val="28"/>
        </w:rPr>
        <w:t>елефон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ф</w:t>
      </w:r>
      <w:r w:rsidR="00AB34EF" w:rsidRPr="00D71D46">
        <w:rPr>
          <w:rFonts w:ascii="Times New Roman" w:hAnsi="Times New Roman"/>
          <w:sz w:val="28"/>
          <w:szCs w:val="28"/>
        </w:rPr>
        <w:t>акс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а</w:t>
      </w:r>
      <w:r w:rsidR="00AB34EF" w:rsidRPr="00D71D46">
        <w:rPr>
          <w:rFonts w:ascii="Times New Roman" w:hAnsi="Times New Roman"/>
          <w:sz w:val="28"/>
          <w:szCs w:val="28"/>
        </w:rPr>
        <w:t>дрес электронной почты</w:t>
      </w:r>
      <w:r w:rsidR="001863AF">
        <w:rPr>
          <w:rFonts w:ascii="Times New Roman" w:hAnsi="Times New Roman"/>
          <w:sz w:val="28"/>
          <w:szCs w:val="28"/>
        </w:rPr>
        <w:t xml:space="preserve"> </w:t>
      </w:r>
      <w:r w:rsidR="001863AF" w:rsidRPr="00D71D46">
        <w:rPr>
          <w:rFonts w:ascii="Times New Roman" w:hAnsi="Times New Roman"/>
          <w:sz w:val="28"/>
          <w:szCs w:val="28"/>
        </w:rPr>
        <w:t>владельца специального счета</w:t>
      </w:r>
      <w:r w:rsidR="00AB34EF" w:rsidRPr="00D71D46">
        <w:rPr>
          <w:rFonts w:ascii="Times New Roman" w:hAnsi="Times New Roman"/>
          <w:sz w:val="28"/>
          <w:szCs w:val="28"/>
        </w:rPr>
        <w:t>;</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д</w:t>
      </w:r>
      <w:r w:rsidR="00AB34EF" w:rsidRPr="00D71D46">
        <w:rPr>
          <w:rFonts w:ascii="Times New Roman" w:hAnsi="Times New Roman"/>
          <w:sz w:val="28"/>
          <w:szCs w:val="28"/>
        </w:rPr>
        <w:t>олжность руководителя</w:t>
      </w:r>
      <w:r w:rsidR="001863AF">
        <w:rPr>
          <w:rFonts w:ascii="Times New Roman" w:hAnsi="Times New Roman"/>
          <w:sz w:val="28"/>
          <w:szCs w:val="28"/>
        </w:rPr>
        <w:t xml:space="preserve"> </w:t>
      </w:r>
      <w:r w:rsidR="001863AF" w:rsidRPr="00D71D46">
        <w:rPr>
          <w:rFonts w:ascii="Times New Roman" w:hAnsi="Times New Roman"/>
          <w:sz w:val="28"/>
          <w:szCs w:val="28"/>
        </w:rPr>
        <w:t>владельца специального счета</w:t>
      </w:r>
      <w:r w:rsidR="00AB34EF" w:rsidRPr="00D71D46">
        <w:rPr>
          <w:rFonts w:ascii="Times New Roman" w:hAnsi="Times New Roman"/>
          <w:sz w:val="28"/>
          <w:szCs w:val="28"/>
        </w:rPr>
        <w:t>;</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ФИО руководителя владельца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т</w:t>
      </w:r>
      <w:r w:rsidR="00AB34EF" w:rsidRPr="00D71D46">
        <w:rPr>
          <w:rFonts w:ascii="Times New Roman" w:hAnsi="Times New Roman"/>
          <w:sz w:val="28"/>
          <w:szCs w:val="28"/>
        </w:rPr>
        <w:t>елефон руководителя</w:t>
      </w:r>
      <w:r w:rsidR="001863AF">
        <w:rPr>
          <w:rFonts w:ascii="Times New Roman" w:hAnsi="Times New Roman"/>
          <w:sz w:val="28"/>
          <w:szCs w:val="28"/>
        </w:rPr>
        <w:t xml:space="preserve"> </w:t>
      </w:r>
      <w:r w:rsidR="001863AF" w:rsidRPr="00D71D46">
        <w:rPr>
          <w:rFonts w:ascii="Times New Roman" w:hAnsi="Times New Roman"/>
          <w:sz w:val="28"/>
          <w:szCs w:val="28"/>
        </w:rPr>
        <w:t>владельца специального счета</w:t>
      </w:r>
      <w:r w:rsidR="00AB34EF" w:rsidRPr="00D71D46">
        <w:rPr>
          <w:rFonts w:ascii="Times New Roman" w:hAnsi="Times New Roman"/>
          <w:sz w:val="28"/>
          <w:szCs w:val="28"/>
        </w:rPr>
        <w:t>;</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lastRenderedPageBreak/>
        <w:t>н</w:t>
      </w:r>
      <w:r w:rsidR="00AB34EF" w:rsidRPr="00D71D46">
        <w:rPr>
          <w:rFonts w:ascii="Times New Roman" w:hAnsi="Times New Roman"/>
          <w:sz w:val="28"/>
          <w:szCs w:val="28"/>
        </w:rPr>
        <w:t>омер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д</w:t>
      </w:r>
      <w:r w:rsidR="00AB34EF" w:rsidRPr="00D71D46">
        <w:rPr>
          <w:rFonts w:ascii="Times New Roman" w:hAnsi="Times New Roman"/>
          <w:sz w:val="28"/>
          <w:szCs w:val="28"/>
        </w:rPr>
        <w:t>ата открытия специального счета;</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н</w:t>
      </w:r>
      <w:r w:rsidR="00AB34EF" w:rsidRPr="00D71D46">
        <w:rPr>
          <w:rFonts w:ascii="Times New Roman" w:hAnsi="Times New Roman"/>
          <w:sz w:val="28"/>
          <w:szCs w:val="28"/>
        </w:rPr>
        <w:t>аименование банка, в котором открыт специальный счет;</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ИНН банка</w:t>
      </w:r>
      <w:r w:rsidR="00C909F9"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КПП банка</w:t>
      </w:r>
      <w:r w:rsidR="00C909F9"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BB5CAD" w:rsidRPr="00D71D46" w:rsidRDefault="00AB34EF"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БИК банка</w:t>
      </w:r>
      <w:r w:rsidR="00C909F9"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BB5CAD" w:rsidRPr="00D71D46" w:rsidRDefault="002662D0" w:rsidP="006B4B92">
      <w:pPr>
        <w:pStyle w:val="ab"/>
        <w:numPr>
          <w:ilvl w:val="0"/>
          <w:numId w:val="14"/>
        </w:numPr>
        <w:tabs>
          <w:tab w:val="left" w:pos="567"/>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к</w:t>
      </w:r>
      <w:r w:rsidR="00AB34EF" w:rsidRPr="00D71D46">
        <w:rPr>
          <w:rFonts w:ascii="Times New Roman" w:hAnsi="Times New Roman"/>
          <w:sz w:val="28"/>
          <w:szCs w:val="28"/>
        </w:rPr>
        <w:t>орреспондентский счет банка</w:t>
      </w:r>
      <w:r w:rsidR="00C909F9" w:rsidRPr="00D71D46">
        <w:rPr>
          <w:rFonts w:ascii="Times New Roman" w:hAnsi="Times New Roman"/>
          <w:sz w:val="28"/>
          <w:szCs w:val="28"/>
        </w:rPr>
        <w:t>, в котором открыт специальный счет</w:t>
      </w:r>
      <w:r w:rsidR="00AB34EF" w:rsidRPr="00D71D46">
        <w:rPr>
          <w:rFonts w:ascii="Times New Roman" w:hAnsi="Times New Roman"/>
          <w:sz w:val="28"/>
          <w:szCs w:val="28"/>
        </w:rPr>
        <w:t>.</w:t>
      </w:r>
    </w:p>
    <w:p w:rsidR="00AB34EF" w:rsidRPr="00D71D46" w:rsidRDefault="00AB34EF" w:rsidP="00103723">
      <w:pPr>
        <w:pStyle w:val="ab"/>
        <w:suppressAutoHyphens/>
        <w:spacing w:after="0" w:line="240" w:lineRule="auto"/>
        <w:ind w:left="0" w:firstLine="567"/>
        <w:contextualSpacing w:val="0"/>
        <w:jc w:val="both"/>
        <w:rPr>
          <w:rFonts w:ascii="Times New Roman" w:hAnsi="Times New Roman"/>
          <w:sz w:val="28"/>
          <w:szCs w:val="28"/>
        </w:rPr>
      </w:pPr>
      <w:r w:rsidRPr="00601D73">
        <w:rPr>
          <w:rFonts w:ascii="Times New Roman" w:hAnsi="Times New Roman"/>
          <w:sz w:val="28"/>
          <w:szCs w:val="28"/>
        </w:rPr>
        <w:t xml:space="preserve">Уведомление заполняется по форме Приложение </w:t>
      </w:r>
      <w:r w:rsidR="00202C85">
        <w:rPr>
          <w:rFonts w:ascii="Times New Roman" w:hAnsi="Times New Roman"/>
          <w:sz w:val="28"/>
          <w:szCs w:val="28"/>
        </w:rPr>
        <w:t>1</w:t>
      </w:r>
      <w:r w:rsidR="00036CEA" w:rsidRPr="00601D73">
        <w:t xml:space="preserve"> </w:t>
      </w:r>
      <w:r w:rsidR="00036CEA" w:rsidRPr="00601D73">
        <w:rPr>
          <w:rFonts w:ascii="Times New Roman" w:hAnsi="Times New Roman"/>
          <w:sz w:val="28"/>
          <w:szCs w:val="28"/>
        </w:rPr>
        <w:t>к настоящему Порядку</w:t>
      </w:r>
      <w:r w:rsidRPr="00601D73">
        <w:rPr>
          <w:rFonts w:ascii="Times New Roman" w:hAnsi="Times New Roman"/>
          <w:sz w:val="28"/>
          <w:szCs w:val="28"/>
        </w:rPr>
        <w:t>.</w:t>
      </w:r>
    </w:p>
    <w:p w:rsidR="00F2044A" w:rsidRPr="00601D73" w:rsidRDefault="00885ACB" w:rsidP="00103723">
      <w:pPr>
        <w:pStyle w:val="ab"/>
        <w:numPr>
          <w:ilvl w:val="0"/>
          <w:numId w:val="5"/>
        </w:numPr>
        <w:tabs>
          <w:tab w:val="left" w:pos="-4536"/>
          <w:tab w:val="left" w:pos="1276"/>
        </w:tabs>
        <w:suppressAutoHyphens/>
        <w:autoSpaceDE w:val="0"/>
        <w:autoSpaceDN w:val="0"/>
        <w:adjustRightInd w:val="0"/>
        <w:spacing w:line="240" w:lineRule="auto"/>
        <w:ind w:left="0" w:firstLine="567"/>
        <w:jc w:val="both"/>
        <w:rPr>
          <w:rFonts w:ascii="Times New Roman" w:hAnsi="Times New Roman"/>
          <w:sz w:val="28"/>
          <w:szCs w:val="28"/>
        </w:rPr>
      </w:pPr>
      <w:proofErr w:type="gramStart"/>
      <w:r w:rsidRPr="00601D73">
        <w:rPr>
          <w:rFonts w:ascii="Times New Roman" w:hAnsi="Times New Roman"/>
          <w:sz w:val="28"/>
          <w:szCs w:val="28"/>
        </w:rPr>
        <w:t xml:space="preserve">Региональный оператор обязан ежегодно не позднее 31 января года, следующего за отчетным, представлять в </w:t>
      </w:r>
      <w:r w:rsidR="00366B6D" w:rsidRPr="006706CE">
        <w:rPr>
          <w:rFonts w:ascii="Times New Roman" w:hAnsi="Times New Roman"/>
          <w:sz w:val="28"/>
          <w:szCs w:val="28"/>
        </w:rPr>
        <w:t>Комитет</w:t>
      </w:r>
      <w:r w:rsidRPr="00601D73">
        <w:rPr>
          <w:rFonts w:ascii="Times New Roman" w:hAnsi="Times New Roman"/>
          <w:sz w:val="28"/>
          <w:szCs w:val="28"/>
        </w:rPr>
        <w:t xml:space="preserve"> сведения о многоквартирных домах, собственники помещений в которых формируют фонды капитального ремонта на счете, счетах регионального оператора по форме Приложения </w:t>
      </w:r>
      <w:r w:rsidR="00202C85">
        <w:rPr>
          <w:rFonts w:ascii="Times New Roman" w:hAnsi="Times New Roman"/>
          <w:sz w:val="28"/>
          <w:szCs w:val="28"/>
        </w:rPr>
        <w:t>2</w:t>
      </w:r>
      <w:r w:rsidR="00782A73" w:rsidRPr="00601D73">
        <w:rPr>
          <w:rFonts w:ascii="Times New Roman" w:hAnsi="Times New Roman"/>
          <w:sz w:val="28"/>
          <w:szCs w:val="28"/>
        </w:rPr>
        <w:t xml:space="preserve"> </w:t>
      </w:r>
      <w:r w:rsidR="00202C85" w:rsidRPr="00601D73">
        <w:rPr>
          <w:rFonts w:ascii="Times New Roman" w:hAnsi="Times New Roman"/>
          <w:sz w:val="28"/>
          <w:szCs w:val="28"/>
        </w:rPr>
        <w:t xml:space="preserve">к настоящему Порядку </w:t>
      </w:r>
      <w:r w:rsidR="00782A73" w:rsidRPr="00601D73">
        <w:rPr>
          <w:rFonts w:ascii="Times New Roman" w:hAnsi="Times New Roman"/>
          <w:sz w:val="28"/>
          <w:szCs w:val="28"/>
        </w:rPr>
        <w:t xml:space="preserve">в формате </w:t>
      </w:r>
      <w:proofErr w:type="spellStart"/>
      <w:r w:rsidR="00782A73" w:rsidRPr="00601D73">
        <w:rPr>
          <w:rFonts w:ascii="Times New Roman" w:hAnsi="Times New Roman"/>
          <w:sz w:val="28"/>
          <w:szCs w:val="28"/>
        </w:rPr>
        <w:t>Excel</w:t>
      </w:r>
      <w:proofErr w:type="spellEnd"/>
      <w:r w:rsidR="00F2044A" w:rsidRPr="00601D73">
        <w:rPr>
          <w:rFonts w:ascii="Times New Roman" w:hAnsi="Times New Roman"/>
          <w:sz w:val="28"/>
          <w:szCs w:val="28"/>
        </w:rPr>
        <w:t>.</w:t>
      </w:r>
      <w:proofErr w:type="gramEnd"/>
    </w:p>
    <w:p w:rsidR="00943A2C" w:rsidRPr="00601D73" w:rsidRDefault="00885ACB" w:rsidP="00103723">
      <w:pPr>
        <w:pStyle w:val="ab"/>
        <w:numPr>
          <w:ilvl w:val="0"/>
          <w:numId w:val="5"/>
        </w:numPr>
        <w:tabs>
          <w:tab w:val="left" w:pos="-4536"/>
          <w:tab w:val="left" w:pos="1276"/>
        </w:tabs>
        <w:suppressAutoHyphens/>
        <w:autoSpaceDE w:val="0"/>
        <w:autoSpaceDN w:val="0"/>
        <w:adjustRightInd w:val="0"/>
        <w:spacing w:line="240" w:lineRule="auto"/>
        <w:ind w:left="0" w:firstLine="567"/>
        <w:jc w:val="both"/>
        <w:rPr>
          <w:rFonts w:ascii="Times New Roman" w:hAnsi="Times New Roman"/>
          <w:sz w:val="28"/>
          <w:szCs w:val="28"/>
        </w:rPr>
      </w:pPr>
      <w:r w:rsidRPr="00601D73">
        <w:rPr>
          <w:rFonts w:ascii="Times New Roman" w:hAnsi="Times New Roman"/>
          <w:sz w:val="28"/>
          <w:szCs w:val="28"/>
        </w:rPr>
        <w:t xml:space="preserve"> </w:t>
      </w:r>
      <w:r w:rsidR="00F2044A" w:rsidRPr="00601D73">
        <w:rPr>
          <w:rFonts w:ascii="Times New Roman" w:hAnsi="Times New Roman"/>
          <w:sz w:val="28"/>
          <w:szCs w:val="28"/>
        </w:rPr>
        <w:t xml:space="preserve">Региональный оператор обязан </w:t>
      </w:r>
      <w:r w:rsidRPr="00601D73">
        <w:rPr>
          <w:rFonts w:ascii="Times New Roman" w:hAnsi="Times New Roman"/>
          <w:sz w:val="28"/>
          <w:szCs w:val="28"/>
        </w:rPr>
        <w:t xml:space="preserve">ежеквартально не позднее 25-го числа месяца, следующего за отчетным кварталом, </w:t>
      </w:r>
      <w:r w:rsidR="000C5975" w:rsidRPr="00D71D46">
        <w:rPr>
          <w:rFonts w:ascii="Times New Roman" w:hAnsi="Times New Roman"/>
          <w:sz w:val="28"/>
          <w:szCs w:val="28"/>
        </w:rPr>
        <w:t>предст</w:t>
      </w:r>
      <w:r w:rsidR="000C5975">
        <w:rPr>
          <w:rFonts w:ascii="Times New Roman" w:hAnsi="Times New Roman"/>
          <w:sz w:val="28"/>
          <w:szCs w:val="28"/>
        </w:rPr>
        <w:t>авлять</w:t>
      </w:r>
      <w:r w:rsidR="000C5975" w:rsidRPr="00D71D46">
        <w:rPr>
          <w:rFonts w:ascii="Times New Roman" w:hAnsi="Times New Roman"/>
          <w:sz w:val="28"/>
          <w:szCs w:val="28"/>
        </w:rPr>
        <w:t xml:space="preserve"> в </w:t>
      </w:r>
      <w:r w:rsidR="000C5975" w:rsidRPr="006706CE">
        <w:rPr>
          <w:rFonts w:ascii="Times New Roman" w:hAnsi="Times New Roman"/>
          <w:sz w:val="28"/>
          <w:szCs w:val="28"/>
        </w:rPr>
        <w:t>Комитет</w:t>
      </w:r>
      <w:r w:rsidR="000C5975" w:rsidRPr="00D71D46">
        <w:rPr>
          <w:rFonts w:ascii="Times New Roman" w:hAnsi="Times New Roman"/>
          <w:sz w:val="28"/>
          <w:szCs w:val="28"/>
        </w:rPr>
        <w:t xml:space="preserve"> </w:t>
      </w:r>
      <w:r w:rsidRPr="00601D73">
        <w:rPr>
          <w:rFonts w:ascii="Times New Roman" w:hAnsi="Times New Roman"/>
          <w:sz w:val="28"/>
          <w:szCs w:val="28"/>
        </w:rPr>
        <w:t xml:space="preserve">сведения о поступлении взносов на капитальный ремонт от собственников помещений в многоквартирных домах по форме Приложения </w:t>
      </w:r>
      <w:r w:rsidR="00202C85">
        <w:rPr>
          <w:rFonts w:ascii="Times New Roman" w:hAnsi="Times New Roman"/>
          <w:sz w:val="28"/>
          <w:szCs w:val="28"/>
        </w:rPr>
        <w:t xml:space="preserve">3 </w:t>
      </w:r>
      <w:r w:rsidR="00202C85" w:rsidRPr="00601D73">
        <w:rPr>
          <w:rFonts w:ascii="Times New Roman" w:hAnsi="Times New Roman"/>
          <w:sz w:val="28"/>
          <w:szCs w:val="28"/>
        </w:rPr>
        <w:t>к настоящему Порядку</w:t>
      </w:r>
      <w:r w:rsidR="00782A73" w:rsidRPr="00601D73">
        <w:rPr>
          <w:rFonts w:ascii="Times New Roman" w:hAnsi="Times New Roman"/>
          <w:sz w:val="28"/>
          <w:szCs w:val="28"/>
        </w:rPr>
        <w:t xml:space="preserve"> в формате </w:t>
      </w:r>
      <w:proofErr w:type="spellStart"/>
      <w:r w:rsidR="00782A73" w:rsidRPr="00601D73">
        <w:rPr>
          <w:rFonts w:ascii="Times New Roman" w:hAnsi="Times New Roman"/>
          <w:sz w:val="28"/>
          <w:szCs w:val="28"/>
        </w:rPr>
        <w:t>Excel</w:t>
      </w:r>
      <w:proofErr w:type="spellEnd"/>
      <w:r w:rsidRPr="00601D73">
        <w:rPr>
          <w:rFonts w:ascii="Times New Roman" w:hAnsi="Times New Roman"/>
          <w:sz w:val="28"/>
          <w:szCs w:val="28"/>
        </w:rPr>
        <w:t>.</w:t>
      </w:r>
    </w:p>
    <w:p w:rsidR="00BB594A" w:rsidRPr="00601D73" w:rsidRDefault="00885ACB" w:rsidP="00103723">
      <w:pPr>
        <w:pStyle w:val="ab"/>
        <w:numPr>
          <w:ilvl w:val="0"/>
          <w:numId w:val="5"/>
        </w:numPr>
        <w:tabs>
          <w:tab w:val="left" w:pos="-4536"/>
          <w:tab w:val="left" w:pos="1276"/>
        </w:tabs>
        <w:suppressAutoHyphens/>
        <w:autoSpaceDE w:val="0"/>
        <w:autoSpaceDN w:val="0"/>
        <w:adjustRightInd w:val="0"/>
        <w:spacing w:line="240" w:lineRule="auto"/>
        <w:ind w:left="0" w:firstLine="567"/>
        <w:jc w:val="both"/>
        <w:rPr>
          <w:rFonts w:ascii="Times New Roman" w:hAnsi="Times New Roman"/>
          <w:sz w:val="28"/>
        </w:rPr>
      </w:pPr>
      <w:proofErr w:type="gramStart"/>
      <w:r w:rsidRPr="00601D73">
        <w:rPr>
          <w:rFonts w:ascii="Times New Roman" w:hAnsi="Times New Roman"/>
          <w:sz w:val="28"/>
          <w:szCs w:val="28"/>
        </w:rPr>
        <w:t>Владелец специального счета обязан ежегодно не позднее 31 января года</w:t>
      </w:r>
      <w:r w:rsidRPr="00601D73">
        <w:rPr>
          <w:rFonts w:ascii="Times New Roman" w:hAnsi="Times New Roman"/>
          <w:sz w:val="28"/>
        </w:rPr>
        <w:t>, следующе</w:t>
      </w:r>
      <w:r w:rsidR="00F2044A" w:rsidRPr="00601D73">
        <w:rPr>
          <w:rFonts w:ascii="Times New Roman" w:hAnsi="Times New Roman"/>
          <w:sz w:val="28"/>
        </w:rPr>
        <w:t xml:space="preserve">го за отчетным, представлять в </w:t>
      </w:r>
      <w:r w:rsidR="00366B6D">
        <w:rPr>
          <w:rFonts w:ascii="Times New Roman" w:hAnsi="Times New Roman"/>
          <w:sz w:val="28"/>
        </w:rPr>
        <w:t>Комитет</w:t>
      </w:r>
      <w:r w:rsidRPr="00601D73">
        <w:rPr>
          <w:rFonts w:ascii="Times New Roman" w:hAnsi="Times New Roman"/>
          <w:sz w:val="28"/>
        </w:rPr>
        <w:t xml:space="preserve"> сведения о размере остатка средств на специальном счете по форме Приложения </w:t>
      </w:r>
      <w:r w:rsidR="00202C85">
        <w:rPr>
          <w:rFonts w:ascii="Times New Roman" w:hAnsi="Times New Roman"/>
          <w:sz w:val="28"/>
        </w:rPr>
        <w:t xml:space="preserve">4 </w:t>
      </w:r>
      <w:r w:rsidR="00202C85" w:rsidRPr="00601D73">
        <w:rPr>
          <w:rFonts w:ascii="Times New Roman" w:hAnsi="Times New Roman"/>
          <w:sz w:val="28"/>
          <w:szCs w:val="28"/>
        </w:rPr>
        <w:t>к настоящему Порядку</w:t>
      </w:r>
      <w:r w:rsidRPr="00601D73">
        <w:rPr>
          <w:rFonts w:ascii="Times New Roman" w:hAnsi="Times New Roman"/>
          <w:sz w:val="28"/>
        </w:rPr>
        <w:t xml:space="preserve"> с приложением справки банка, подтвержда</w:t>
      </w:r>
      <w:r w:rsidR="00BB594A" w:rsidRPr="00601D73">
        <w:rPr>
          <w:rFonts w:ascii="Times New Roman" w:hAnsi="Times New Roman"/>
          <w:sz w:val="28"/>
        </w:rPr>
        <w:t>ющей соответствующую информацию.</w:t>
      </w:r>
      <w:proofErr w:type="gramEnd"/>
    </w:p>
    <w:p w:rsidR="00885ACB" w:rsidRPr="00601D73" w:rsidRDefault="00885ACB" w:rsidP="00103723">
      <w:pPr>
        <w:pStyle w:val="ab"/>
        <w:numPr>
          <w:ilvl w:val="0"/>
          <w:numId w:val="5"/>
        </w:numPr>
        <w:tabs>
          <w:tab w:val="left" w:pos="-4536"/>
          <w:tab w:val="left" w:pos="1276"/>
        </w:tabs>
        <w:suppressAutoHyphens/>
        <w:autoSpaceDE w:val="0"/>
        <w:autoSpaceDN w:val="0"/>
        <w:adjustRightInd w:val="0"/>
        <w:spacing w:line="240" w:lineRule="auto"/>
        <w:ind w:left="0" w:firstLine="567"/>
        <w:jc w:val="both"/>
        <w:rPr>
          <w:rFonts w:ascii="Times New Roman" w:hAnsi="Times New Roman"/>
          <w:sz w:val="28"/>
        </w:rPr>
      </w:pPr>
      <w:r w:rsidRPr="00601D73">
        <w:rPr>
          <w:rFonts w:ascii="Times New Roman" w:hAnsi="Times New Roman"/>
          <w:sz w:val="28"/>
        </w:rPr>
        <w:t xml:space="preserve"> </w:t>
      </w:r>
      <w:r w:rsidR="00BB594A" w:rsidRPr="00601D73">
        <w:rPr>
          <w:rFonts w:ascii="Times New Roman" w:hAnsi="Times New Roman"/>
          <w:sz w:val="28"/>
          <w:szCs w:val="28"/>
        </w:rPr>
        <w:t xml:space="preserve">Владелец специального счета обязан </w:t>
      </w:r>
      <w:r w:rsidRPr="00601D73">
        <w:rPr>
          <w:rFonts w:ascii="Times New Roman" w:hAnsi="Times New Roman"/>
          <w:sz w:val="28"/>
        </w:rPr>
        <w:t xml:space="preserve">ежеквартально не позднее 25-го числа месяца, следующего за отчетным кварталом, </w:t>
      </w:r>
      <w:r w:rsidR="000C5975" w:rsidRPr="00D71D46">
        <w:rPr>
          <w:rFonts w:ascii="Times New Roman" w:hAnsi="Times New Roman"/>
          <w:sz w:val="28"/>
          <w:szCs w:val="28"/>
        </w:rPr>
        <w:t xml:space="preserve"> представ</w:t>
      </w:r>
      <w:r w:rsidR="000C5975">
        <w:rPr>
          <w:rFonts w:ascii="Times New Roman" w:hAnsi="Times New Roman"/>
          <w:sz w:val="28"/>
          <w:szCs w:val="28"/>
        </w:rPr>
        <w:t>лять</w:t>
      </w:r>
      <w:r w:rsidR="000C5975" w:rsidRPr="00D71D46">
        <w:rPr>
          <w:rFonts w:ascii="Times New Roman" w:hAnsi="Times New Roman"/>
          <w:sz w:val="28"/>
          <w:szCs w:val="28"/>
        </w:rPr>
        <w:t xml:space="preserve"> в </w:t>
      </w:r>
      <w:r w:rsidR="000C5975" w:rsidRPr="006706CE">
        <w:rPr>
          <w:rFonts w:ascii="Times New Roman" w:hAnsi="Times New Roman"/>
          <w:sz w:val="28"/>
          <w:szCs w:val="28"/>
        </w:rPr>
        <w:t>Комитет</w:t>
      </w:r>
      <w:r w:rsidR="000C5975" w:rsidRPr="00D71D46">
        <w:rPr>
          <w:rFonts w:ascii="Times New Roman" w:hAnsi="Times New Roman"/>
          <w:sz w:val="28"/>
          <w:szCs w:val="28"/>
        </w:rPr>
        <w:t xml:space="preserve"> </w:t>
      </w:r>
      <w:r w:rsidRPr="00601D73">
        <w:rPr>
          <w:rFonts w:ascii="Times New Roman" w:hAnsi="Times New Roman"/>
          <w:sz w:val="28"/>
        </w:rPr>
        <w:t xml:space="preserve">сведения о поступлении взносов на капитальный ремонт от собственников помещений в многоквартирных домах по форме Приложения </w:t>
      </w:r>
      <w:r w:rsidR="00202C85">
        <w:rPr>
          <w:rFonts w:ascii="Times New Roman" w:hAnsi="Times New Roman"/>
          <w:sz w:val="28"/>
        </w:rPr>
        <w:t xml:space="preserve">5 </w:t>
      </w:r>
      <w:r w:rsidR="00202C85" w:rsidRPr="00601D73">
        <w:rPr>
          <w:rFonts w:ascii="Times New Roman" w:hAnsi="Times New Roman"/>
          <w:sz w:val="28"/>
          <w:szCs w:val="28"/>
        </w:rPr>
        <w:t>к настоящему Порядку</w:t>
      </w:r>
      <w:r w:rsidR="0079740A" w:rsidRPr="00601D73">
        <w:rPr>
          <w:rFonts w:ascii="Times New Roman" w:hAnsi="Times New Roman"/>
          <w:sz w:val="28"/>
        </w:rPr>
        <w:t xml:space="preserve"> в формате </w:t>
      </w:r>
      <w:r w:rsidR="0079740A" w:rsidRPr="00601D73">
        <w:rPr>
          <w:rFonts w:ascii="Times New Roman" w:hAnsi="Times New Roman"/>
          <w:sz w:val="28"/>
          <w:lang w:val="en-US"/>
        </w:rPr>
        <w:t>Excel</w:t>
      </w:r>
      <w:r w:rsidRPr="00601D73">
        <w:rPr>
          <w:rFonts w:ascii="Times New Roman" w:hAnsi="Times New Roman"/>
          <w:sz w:val="28"/>
        </w:rPr>
        <w:t>.</w:t>
      </w:r>
    </w:p>
    <w:p w:rsidR="00885ACB" w:rsidRPr="00601D73" w:rsidRDefault="00885ACB" w:rsidP="00202C85">
      <w:pPr>
        <w:pStyle w:val="ab"/>
        <w:widowControl w:val="0"/>
        <w:numPr>
          <w:ilvl w:val="0"/>
          <w:numId w:val="5"/>
        </w:numPr>
        <w:autoSpaceDE w:val="0"/>
        <w:autoSpaceDN w:val="0"/>
        <w:adjustRightInd w:val="0"/>
        <w:spacing w:after="0" w:line="240" w:lineRule="auto"/>
        <w:ind w:left="0" w:firstLine="567"/>
        <w:jc w:val="both"/>
        <w:rPr>
          <w:rFonts w:ascii="Times New Roman" w:hAnsi="Times New Roman"/>
          <w:sz w:val="28"/>
          <w:szCs w:val="28"/>
        </w:rPr>
      </w:pPr>
      <w:r w:rsidRPr="00601D73">
        <w:rPr>
          <w:rFonts w:ascii="Times New Roman" w:hAnsi="Times New Roman"/>
          <w:sz w:val="28"/>
          <w:szCs w:val="28"/>
        </w:rPr>
        <w:t xml:space="preserve">Уведомления и (или) сведения, указанные в частях </w:t>
      </w:r>
      <w:r w:rsidR="00BF2BEC">
        <w:rPr>
          <w:rFonts w:ascii="Times New Roman" w:hAnsi="Times New Roman"/>
          <w:sz w:val="28"/>
          <w:szCs w:val="28"/>
        </w:rPr>
        <w:t>4</w:t>
      </w:r>
      <w:r w:rsidRPr="00601D73">
        <w:rPr>
          <w:rFonts w:ascii="Times New Roman" w:hAnsi="Times New Roman"/>
          <w:sz w:val="28"/>
          <w:szCs w:val="28"/>
        </w:rPr>
        <w:t xml:space="preserve">, </w:t>
      </w:r>
      <w:r w:rsidR="00BF2BEC">
        <w:rPr>
          <w:rFonts w:ascii="Times New Roman" w:hAnsi="Times New Roman"/>
          <w:sz w:val="28"/>
          <w:szCs w:val="28"/>
        </w:rPr>
        <w:t>5</w:t>
      </w:r>
      <w:r w:rsidR="00554EAC" w:rsidRPr="00601D73">
        <w:rPr>
          <w:rFonts w:ascii="Times New Roman" w:hAnsi="Times New Roman"/>
          <w:sz w:val="28"/>
          <w:szCs w:val="28"/>
        </w:rPr>
        <w:t xml:space="preserve">, </w:t>
      </w:r>
      <w:r w:rsidR="00BF2BEC">
        <w:rPr>
          <w:rFonts w:ascii="Times New Roman" w:hAnsi="Times New Roman"/>
          <w:sz w:val="28"/>
          <w:szCs w:val="28"/>
        </w:rPr>
        <w:t>6</w:t>
      </w:r>
      <w:r w:rsidR="00554EAC" w:rsidRPr="00601D73">
        <w:rPr>
          <w:rFonts w:ascii="Times New Roman" w:hAnsi="Times New Roman"/>
          <w:sz w:val="28"/>
          <w:szCs w:val="28"/>
        </w:rPr>
        <w:t xml:space="preserve">, </w:t>
      </w:r>
      <w:r w:rsidR="00BF2BEC">
        <w:rPr>
          <w:rFonts w:ascii="Times New Roman" w:hAnsi="Times New Roman"/>
          <w:sz w:val="28"/>
          <w:szCs w:val="28"/>
        </w:rPr>
        <w:t>7</w:t>
      </w:r>
      <w:r w:rsidRPr="00601D73">
        <w:rPr>
          <w:rFonts w:ascii="Times New Roman" w:hAnsi="Times New Roman"/>
          <w:sz w:val="28"/>
          <w:szCs w:val="28"/>
        </w:rPr>
        <w:t xml:space="preserve"> и </w:t>
      </w:r>
      <w:r w:rsidR="00BF2BEC">
        <w:rPr>
          <w:rFonts w:ascii="Times New Roman" w:hAnsi="Times New Roman"/>
          <w:sz w:val="28"/>
          <w:szCs w:val="28"/>
        </w:rPr>
        <w:t>8</w:t>
      </w:r>
      <w:r w:rsidRPr="00601D73">
        <w:rPr>
          <w:rFonts w:ascii="Times New Roman" w:hAnsi="Times New Roman"/>
          <w:sz w:val="28"/>
          <w:szCs w:val="28"/>
        </w:rPr>
        <w:t xml:space="preserve"> </w:t>
      </w:r>
      <w:r w:rsidR="00EE47A9">
        <w:rPr>
          <w:rFonts w:ascii="Times New Roman" w:hAnsi="Times New Roman"/>
          <w:sz w:val="28"/>
          <w:szCs w:val="28"/>
        </w:rPr>
        <w:t>насто</w:t>
      </w:r>
      <w:r w:rsidR="00EE47A9">
        <w:rPr>
          <w:rFonts w:ascii="Times New Roman" w:hAnsi="Times New Roman"/>
          <w:sz w:val="28"/>
          <w:szCs w:val="28"/>
        </w:rPr>
        <w:t>я</w:t>
      </w:r>
      <w:r w:rsidR="00EE47A9">
        <w:rPr>
          <w:rFonts w:ascii="Times New Roman" w:hAnsi="Times New Roman"/>
          <w:sz w:val="28"/>
          <w:szCs w:val="28"/>
        </w:rPr>
        <w:t xml:space="preserve">щего </w:t>
      </w:r>
      <w:r w:rsidR="00782A73" w:rsidRPr="00601D73">
        <w:rPr>
          <w:rFonts w:ascii="Times New Roman" w:hAnsi="Times New Roman"/>
          <w:sz w:val="28"/>
          <w:szCs w:val="28"/>
        </w:rPr>
        <w:t>Порядка</w:t>
      </w:r>
      <w:r w:rsidRPr="00601D73">
        <w:rPr>
          <w:rFonts w:ascii="Times New Roman" w:hAnsi="Times New Roman"/>
          <w:sz w:val="28"/>
          <w:szCs w:val="28"/>
        </w:rPr>
        <w:t xml:space="preserve">, предоставляются региональным оператором </w:t>
      </w:r>
      <w:proofErr w:type="gramStart"/>
      <w:r w:rsidRPr="00601D73">
        <w:rPr>
          <w:rFonts w:ascii="Times New Roman" w:hAnsi="Times New Roman"/>
          <w:sz w:val="28"/>
          <w:szCs w:val="28"/>
        </w:rPr>
        <w:t>и(</w:t>
      </w:r>
      <w:proofErr w:type="gramEnd"/>
      <w:r w:rsidRPr="00601D73">
        <w:rPr>
          <w:rFonts w:ascii="Times New Roman" w:hAnsi="Times New Roman"/>
          <w:sz w:val="28"/>
          <w:szCs w:val="28"/>
        </w:rPr>
        <w:t>или) владельцем сп</w:t>
      </w:r>
      <w:r w:rsidRPr="00601D73">
        <w:rPr>
          <w:rFonts w:ascii="Times New Roman" w:hAnsi="Times New Roman"/>
          <w:sz w:val="28"/>
          <w:szCs w:val="28"/>
        </w:rPr>
        <w:t>е</w:t>
      </w:r>
      <w:r w:rsidRPr="00601D73">
        <w:rPr>
          <w:rFonts w:ascii="Times New Roman" w:hAnsi="Times New Roman"/>
          <w:sz w:val="28"/>
          <w:szCs w:val="28"/>
        </w:rPr>
        <w:t>циального счета в электронной форме, заверенные электронно</w:t>
      </w:r>
      <w:r w:rsidR="00231399" w:rsidRPr="00601D73">
        <w:rPr>
          <w:rFonts w:ascii="Times New Roman" w:hAnsi="Times New Roman"/>
          <w:sz w:val="28"/>
          <w:szCs w:val="28"/>
        </w:rPr>
        <w:t xml:space="preserve">й </w:t>
      </w:r>
      <w:r w:rsidRPr="00601D73">
        <w:rPr>
          <w:rFonts w:ascii="Times New Roman" w:hAnsi="Times New Roman"/>
          <w:sz w:val="28"/>
          <w:szCs w:val="28"/>
        </w:rPr>
        <w:t>подписью</w:t>
      </w:r>
      <w:r w:rsidR="00231399" w:rsidRPr="00601D73">
        <w:rPr>
          <w:rFonts w:ascii="Times New Roman" w:hAnsi="Times New Roman"/>
          <w:sz w:val="28"/>
          <w:szCs w:val="28"/>
        </w:rPr>
        <w:t>, выда</w:t>
      </w:r>
      <w:r w:rsidR="00231399" w:rsidRPr="00601D73">
        <w:rPr>
          <w:rFonts w:ascii="Times New Roman" w:hAnsi="Times New Roman"/>
          <w:sz w:val="28"/>
          <w:szCs w:val="28"/>
        </w:rPr>
        <w:t>н</w:t>
      </w:r>
      <w:r w:rsidR="00231399" w:rsidRPr="00601D73">
        <w:rPr>
          <w:rFonts w:ascii="Times New Roman" w:hAnsi="Times New Roman"/>
          <w:sz w:val="28"/>
          <w:szCs w:val="28"/>
        </w:rPr>
        <w:t xml:space="preserve">ной </w:t>
      </w:r>
      <w:r w:rsidR="00856F31" w:rsidRPr="00601D73">
        <w:rPr>
          <w:rFonts w:ascii="Times New Roman" w:hAnsi="Times New Roman"/>
          <w:sz w:val="28"/>
          <w:szCs w:val="28"/>
        </w:rPr>
        <w:t>удостоверяющим</w:t>
      </w:r>
      <w:r w:rsidR="00231399" w:rsidRPr="00601D73">
        <w:rPr>
          <w:rFonts w:ascii="Times New Roman" w:hAnsi="Times New Roman"/>
          <w:sz w:val="28"/>
          <w:szCs w:val="28"/>
        </w:rPr>
        <w:t xml:space="preserve"> центром </w:t>
      </w:r>
      <w:r w:rsidR="00856F31" w:rsidRPr="00601D73">
        <w:rPr>
          <w:rFonts w:ascii="Times New Roman" w:hAnsi="Times New Roman"/>
          <w:sz w:val="28"/>
          <w:szCs w:val="28"/>
        </w:rPr>
        <w:t>органов исполнительной власти Ленинградской о</w:t>
      </w:r>
      <w:r w:rsidR="00856F31" w:rsidRPr="00601D73">
        <w:rPr>
          <w:rFonts w:ascii="Times New Roman" w:hAnsi="Times New Roman"/>
          <w:sz w:val="28"/>
          <w:szCs w:val="28"/>
        </w:rPr>
        <w:t>б</w:t>
      </w:r>
      <w:r w:rsidR="00856F31" w:rsidRPr="00601D73">
        <w:rPr>
          <w:rFonts w:ascii="Times New Roman" w:hAnsi="Times New Roman"/>
          <w:sz w:val="28"/>
          <w:szCs w:val="28"/>
        </w:rPr>
        <w:t>ласти</w:t>
      </w:r>
      <w:r w:rsidRPr="00601D73">
        <w:rPr>
          <w:rFonts w:ascii="Times New Roman" w:hAnsi="Times New Roman"/>
          <w:sz w:val="28"/>
          <w:szCs w:val="28"/>
        </w:rPr>
        <w:t>.</w:t>
      </w:r>
    </w:p>
    <w:p w:rsidR="00B16385" w:rsidRPr="00AC12BC" w:rsidRDefault="00F657A3" w:rsidP="00AC12BC">
      <w:pPr>
        <w:numPr>
          <w:ilvl w:val="0"/>
          <w:numId w:val="5"/>
        </w:numPr>
        <w:tabs>
          <w:tab w:val="left" w:pos="1134"/>
        </w:tabs>
        <w:suppressAutoHyphens/>
        <w:autoSpaceDE w:val="0"/>
        <w:autoSpaceDN w:val="0"/>
        <w:adjustRightInd w:val="0"/>
        <w:ind w:left="0" w:firstLine="567"/>
        <w:jc w:val="both"/>
        <w:rPr>
          <w:u w:val="single"/>
        </w:rPr>
      </w:pPr>
      <w:proofErr w:type="gramStart"/>
      <w:r w:rsidRPr="00D71D46">
        <w:t xml:space="preserve">Ответственность за достоверность информации, содержащейся в </w:t>
      </w:r>
      <w:r w:rsidR="00532F31" w:rsidRPr="00AC12BC">
        <w:rPr>
          <w:color w:val="auto"/>
        </w:rPr>
        <w:t>уведомлениях</w:t>
      </w:r>
      <w:r w:rsidR="00AB34EF" w:rsidRPr="00AC12BC">
        <w:rPr>
          <w:color w:val="auto"/>
        </w:rPr>
        <w:t xml:space="preserve"> о выбранном собственниками помещений в соответствующем многоквартирном доме способе формирования фонда капитального ремонта </w:t>
      </w:r>
      <w:r w:rsidR="003E57A9" w:rsidRPr="00AC12BC">
        <w:rPr>
          <w:color w:val="auto"/>
        </w:rPr>
        <w:t xml:space="preserve">в </w:t>
      </w:r>
      <w:r w:rsidR="00BF2BEC">
        <w:t>сведени</w:t>
      </w:r>
      <w:r w:rsidR="003E57A9">
        <w:t>ях</w:t>
      </w:r>
      <w:r w:rsidR="00BF2BEC">
        <w:t xml:space="preserve"> о многоквартирных домах, собственники помещений в которых формируют фонды капитального ремонта на счете, счетах регионального оператора, </w:t>
      </w:r>
      <w:r w:rsidR="003E57A9">
        <w:t xml:space="preserve">в </w:t>
      </w:r>
      <w:r w:rsidR="00BF2BEC">
        <w:t>сведени</w:t>
      </w:r>
      <w:r w:rsidR="003E57A9">
        <w:t>ях</w:t>
      </w:r>
      <w:r w:rsidR="00BF2BEC">
        <w:t xml:space="preserve"> о поступлении взносов на капитальный ремонт от собственников помещений в многоквартирных домах, </w:t>
      </w:r>
      <w:r w:rsidR="003E57A9">
        <w:t xml:space="preserve">в </w:t>
      </w:r>
      <w:r w:rsidR="00BF2BEC">
        <w:t>сведени</w:t>
      </w:r>
      <w:r w:rsidR="003E57A9">
        <w:t>ях</w:t>
      </w:r>
      <w:r w:rsidR="00BF2BEC">
        <w:t xml:space="preserve"> о размере остатка средств на специальном</w:t>
      </w:r>
      <w:proofErr w:type="gramEnd"/>
      <w:r w:rsidR="00BF2BEC">
        <w:t xml:space="preserve"> </w:t>
      </w:r>
      <w:proofErr w:type="gramStart"/>
      <w:r w:rsidR="00BF2BEC">
        <w:t>счете</w:t>
      </w:r>
      <w:proofErr w:type="gramEnd"/>
      <w:r w:rsidR="00BF2BEC">
        <w:t xml:space="preserve">, </w:t>
      </w:r>
      <w:r w:rsidR="003E57A9">
        <w:t xml:space="preserve">в </w:t>
      </w:r>
      <w:r w:rsidR="00BF2BEC">
        <w:t>сведени</w:t>
      </w:r>
      <w:r w:rsidR="003E57A9">
        <w:t>ях</w:t>
      </w:r>
      <w:r w:rsidR="00BF2BEC">
        <w:t xml:space="preserve"> о поступлении взносов на капитальный ремонт от собственников помещений в многоквартирных домах</w:t>
      </w:r>
      <w:bookmarkEnd w:id="1"/>
      <w:r w:rsidR="00BF2BEC" w:rsidRPr="00BF2BEC">
        <w:t xml:space="preserve"> </w:t>
      </w:r>
      <w:r w:rsidR="00BF2BEC" w:rsidRPr="00D71D46">
        <w:t xml:space="preserve">возлагается на владельцев специальных счетов, </w:t>
      </w:r>
      <w:r w:rsidR="003E57A9">
        <w:t xml:space="preserve">регионального оператора, </w:t>
      </w:r>
      <w:r w:rsidR="00BF2BEC" w:rsidRPr="00D71D46">
        <w:t>их представивших</w:t>
      </w:r>
      <w:r w:rsidR="003E57A9">
        <w:t>.</w:t>
      </w:r>
      <w:r w:rsidR="00B16385" w:rsidRPr="00AC12BC">
        <w:rPr>
          <w:u w:val="single"/>
        </w:rPr>
        <w:br w:type="page"/>
      </w:r>
    </w:p>
    <w:p w:rsidR="00B16385" w:rsidRDefault="00B16385" w:rsidP="00B16385">
      <w:pPr>
        <w:tabs>
          <w:tab w:val="left" w:pos="916"/>
          <w:tab w:val="left" w:pos="1832"/>
          <w:tab w:val="left" w:pos="2748"/>
          <w:tab w:val="left" w:pos="3664"/>
          <w:tab w:val="left" w:pos="4580"/>
          <w:tab w:val="left" w:pos="5496"/>
          <w:tab w:val="left" w:pos="6412"/>
          <w:tab w:val="left" w:pos="7513"/>
          <w:tab w:val="left" w:pos="8244"/>
          <w:tab w:val="left" w:pos="9160"/>
          <w:tab w:val="left" w:pos="10076"/>
          <w:tab w:val="left" w:pos="10992"/>
          <w:tab w:val="left" w:pos="11908"/>
          <w:tab w:val="left" w:pos="12824"/>
          <w:tab w:val="left" w:pos="13740"/>
          <w:tab w:val="left" w:pos="14656"/>
        </w:tabs>
        <w:ind w:left="7513"/>
      </w:pPr>
      <w:r w:rsidRPr="00A631C2">
        <w:lastRenderedPageBreak/>
        <w:t>Приложение</w:t>
      </w:r>
      <w:r>
        <w:t xml:space="preserve"> </w:t>
      </w:r>
      <w:r w:rsidR="00DB4CDC">
        <w:t>1</w:t>
      </w:r>
      <w:r w:rsidRPr="00537CAF">
        <w:rPr>
          <w:b/>
          <w:sz w:val="20"/>
        </w:rPr>
        <w:t xml:space="preserve"> </w:t>
      </w:r>
    </w:p>
    <w:p w:rsidR="00B16385" w:rsidRDefault="00B16385" w:rsidP="00B16385">
      <w:pPr>
        <w:pStyle w:val="ConsPlusNormal"/>
        <w:tabs>
          <w:tab w:val="left" w:pos="6735"/>
          <w:tab w:val="left" w:pos="7513"/>
        </w:tabs>
        <w:ind w:left="7513" w:firstLine="0"/>
        <w:rPr>
          <w:rFonts w:ascii="Times New Roman" w:hAnsi="Times New Roman" w:cs="Times New Roman"/>
          <w:sz w:val="28"/>
          <w:szCs w:val="28"/>
        </w:rPr>
      </w:pPr>
      <w:r w:rsidRPr="00A631C2">
        <w:rPr>
          <w:rFonts w:ascii="Times New Roman" w:hAnsi="Times New Roman" w:cs="Times New Roman"/>
          <w:sz w:val="28"/>
          <w:szCs w:val="28"/>
        </w:rPr>
        <w:t xml:space="preserve">к Порядку </w:t>
      </w:r>
    </w:p>
    <w:p w:rsidR="00B16385" w:rsidRDefault="00B16385" w:rsidP="00B16385">
      <w:pPr>
        <w:jc w:val="center"/>
        <w:rPr>
          <w:b/>
        </w:rPr>
      </w:pPr>
    </w:p>
    <w:p w:rsidR="00B16385" w:rsidRDefault="00B16385" w:rsidP="00B16385">
      <w:pPr>
        <w:jc w:val="center"/>
        <w:rPr>
          <w:b/>
        </w:rPr>
      </w:pPr>
      <w:r w:rsidRPr="00AC12BC">
        <w:rPr>
          <w:b/>
        </w:rPr>
        <w:t>В Комитет государственного жилищного надзора и контроля</w:t>
      </w:r>
    </w:p>
    <w:p w:rsidR="00B16385" w:rsidRDefault="00B16385" w:rsidP="00B16385">
      <w:pPr>
        <w:jc w:val="center"/>
        <w:rPr>
          <w:b/>
        </w:rPr>
      </w:pPr>
      <w:r>
        <w:rPr>
          <w:b/>
        </w:rPr>
        <w:t>Ленинградской области</w:t>
      </w:r>
    </w:p>
    <w:p w:rsidR="00B16385" w:rsidRDefault="00B16385" w:rsidP="00B16385">
      <w:pPr>
        <w:jc w:val="center"/>
        <w:rPr>
          <w:b/>
        </w:rPr>
      </w:pPr>
    </w:p>
    <w:p w:rsidR="00B16385" w:rsidRPr="0081409D" w:rsidRDefault="00B16385" w:rsidP="00B16385">
      <w:pPr>
        <w:jc w:val="center"/>
        <w:rPr>
          <w:b/>
        </w:rPr>
      </w:pPr>
      <w:r w:rsidRPr="0081409D">
        <w:rPr>
          <w:b/>
        </w:rPr>
        <w:t>УВЕДОМЛЕНИЕ</w:t>
      </w:r>
    </w:p>
    <w:p w:rsidR="00B16385" w:rsidRPr="0081409D" w:rsidRDefault="00B16385" w:rsidP="00B16385">
      <w:pPr>
        <w:jc w:val="center"/>
        <w:rPr>
          <w:b/>
        </w:rPr>
      </w:pPr>
      <w:r>
        <w:rPr>
          <w:b/>
        </w:rPr>
        <w:t>о</w:t>
      </w:r>
      <w:r w:rsidRPr="0081409D">
        <w:rPr>
          <w:b/>
        </w:rPr>
        <w:t xml:space="preserve"> выбранном собственниками помещений в многоквартирном доме способе формирования фонда капитального ремонта на специальном счете</w:t>
      </w:r>
    </w:p>
    <w:p w:rsidR="00B16385" w:rsidRPr="0081409D" w:rsidRDefault="00B16385" w:rsidP="00B16385">
      <w:pPr>
        <w:jc w:val="center"/>
        <w:rPr>
          <w:b/>
        </w:rPr>
      </w:pPr>
    </w:p>
    <w:p w:rsidR="00B16385" w:rsidRPr="0081409D" w:rsidRDefault="00B16385" w:rsidP="00B16385">
      <w:pPr>
        <w:jc w:val="right"/>
      </w:pPr>
      <w:r>
        <w:t>о</w:t>
      </w:r>
      <w:r w:rsidRPr="0081409D">
        <w:t>т «___» ____________ 20 __г.</w:t>
      </w:r>
    </w:p>
    <w:p w:rsidR="00B16385" w:rsidRDefault="00B16385" w:rsidP="00B16385">
      <w:pPr>
        <w:ind w:firstLine="709"/>
        <w:jc w:val="both"/>
      </w:pPr>
    </w:p>
    <w:p w:rsidR="00B16385" w:rsidRPr="00956FDB" w:rsidRDefault="00B16385" w:rsidP="00B16385">
      <w:pPr>
        <w:ind w:firstLine="709"/>
        <w:jc w:val="both"/>
        <w:rPr>
          <w:sz w:val="24"/>
          <w:szCs w:val="24"/>
        </w:rPr>
      </w:pPr>
      <w:r w:rsidRPr="00956FDB">
        <w:rPr>
          <w:sz w:val="24"/>
          <w:szCs w:val="24"/>
        </w:rPr>
        <w:t>В соответствии с частью 1 статьи 172 Жилищного кодекса Российской Федерации и на о</w:t>
      </w:r>
      <w:r w:rsidRPr="00956FDB">
        <w:rPr>
          <w:sz w:val="24"/>
          <w:szCs w:val="24"/>
        </w:rPr>
        <w:t>с</w:t>
      </w:r>
      <w:r w:rsidRPr="00956FDB">
        <w:rPr>
          <w:sz w:val="24"/>
          <w:szCs w:val="24"/>
        </w:rPr>
        <w:t>новании протокола № _____ от «____» ________ 20___г. общего собрания собственников мног</w:t>
      </w:r>
      <w:r w:rsidRPr="00956FDB">
        <w:rPr>
          <w:sz w:val="24"/>
          <w:szCs w:val="24"/>
        </w:rPr>
        <w:t>о</w:t>
      </w:r>
      <w:r w:rsidRPr="00956FDB">
        <w:rPr>
          <w:sz w:val="24"/>
          <w:szCs w:val="24"/>
        </w:rPr>
        <w:t>квартирного дома, расположенного по адресу:</w:t>
      </w: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051"/>
        <w:gridCol w:w="6879"/>
      </w:tblGrid>
      <w:tr w:rsidR="00B16385" w:rsidRPr="00956FDB" w:rsidTr="000963F7">
        <w:tc>
          <w:tcPr>
            <w:tcW w:w="1384"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Район</w:t>
            </w:r>
          </w:p>
        </w:tc>
        <w:tc>
          <w:tcPr>
            <w:tcW w:w="8930" w:type="dxa"/>
            <w:gridSpan w:val="2"/>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3435" w:type="dxa"/>
            <w:gridSpan w:val="2"/>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Город (населенный пункт)</w:t>
            </w:r>
          </w:p>
        </w:tc>
        <w:tc>
          <w:tcPr>
            <w:tcW w:w="6879" w:type="dxa"/>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384"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Улица</w:t>
            </w:r>
          </w:p>
        </w:tc>
        <w:tc>
          <w:tcPr>
            <w:tcW w:w="8930" w:type="dxa"/>
            <w:gridSpan w:val="2"/>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384"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Дом</w:t>
            </w:r>
          </w:p>
        </w:tc>
        <w:tc>
          <w:tcPr>
            <w:tcW w:w="8930" w:type="dxa"/>
            <w:gridSpan w:val="2"/>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384"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Корпус</w:t>
            </w:r>
          </w:p>
        </w:tc>
        <w:tc>
          <w:tcPr>
            <w:tcW w:w="8930" w:type="dxa"/>
            <w:gridSpan w:val="2"/>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384"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Строение</w:t>
            </w:r>
          </w:p>
        </w:tc>
        <w:tc>
          <w:tcPr>
            <w:tcW w:w="8930" w:type="dxa"/>
            <w:gridSpan w:val="2"/>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384"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Литера</w:t>
            </w:r>
          </w:p>
        </w:tc>
        <w:tc>
          <w:tcPr>
            <w:tcW w:w="8930" w:type="dxa"/>
            <w:gridSpan w:val="2"/>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bl>
    <w:p w:rsidR="00B16385" w:rsidRDefault="00B16385" w:rsidP="00B16385">
      <w:pPr>
        <w:jc w:val="both"/>
        <w:rPr>
          <w:sz w:val="24"/>
          <w:szCs w:val="24"/>
        </w:rPr>
      </w:pPr>
      <w:r w:rsidRPr="00956FDB">
        <w:rPr>
          <w:sz w:val="24"/>
          <w:szCs w:val="24"/>
        </w:rPr>
        <w:t>уведомляем о принятии решения о формировании фонда капитального ремонта на специальном счете.</w:t>
      </w:r>
    </w:p>
    <w:p w:rsidR="00B16385" w:rsidRPr="00956FDB" w:rsidRDefault="00B16385" w:rsidP="00B16385">
      <w:pPr>
        <w:jc w:val="both"/>
        <w:rPr>
          <w:sz w:val="24"/>
          <w:szCs w:val="24"/>
        </w:rPr>
      </w:pPr>
      <w:r>
        <w:rPr>
          <w:sz w:val="24"/>
          <w:szCs w:val="24"/>
        </w:rPr>
        <w:t>Размер ежемесячного взноса на капитальный ремонт многоквартирного д</w:t>
      </w:r>
      <w:r>
        <w:rPr>
          <w:sz w:val="24"/>
          <w:szCs w:val="24"/>
        </w:rPr>
        <w:t>о</w:t>
      </w:r>
      <w:r>
        <w:rPr>
          <w:sz w:val="24"/>
          <w:szCs w:val="24"/>
        </w:rPr>
        <w:t>ма______________________________________________________________________ руб./м</w:t>
      </w:r>
      <w:proofErr w:type="gramStart"/>
      <w:r w:rsidRPr="00C87120">
        <w:rPr>
          <w:sz w:val="24"/>
          <w:szCs w:val="24"/>
          <w:vertAlign w:val="superscript"/>
        </w:rPr>
        <w:t>2</w:t>
      </w:r>
      <w:proofErr w:type="gramEnd"/>
    </w:p>
    <w:p w:rsidR="00B16385" w:rsidRDefault="00B16385" w:rsidP="00B16385">
      <w:pPr>
        <w:ind w:firstLine="709"/>
        <w:rPr>
          <w:b/>
          <w:sz w:val="24"/>
          <w:szCs w:val="24"/>
        </w:rPr>
      </w:pPr>
      <w:r w:rsidRPr="00956FDB">
        <w:rPr>
          <w:b/>
          <w:sz w:val="24"/>
          <w:szCs w:val="24"/>
        </w:rPr>
        <w:t>Реквизиты владельца специального счета:</w:t>
      </w:r>
    </w:p>
    <w:p w:rsidR="00B16385" w:rsidRPr="00464EED" w:rsidRDefault="00B16385" w:rsidP="00B16385">
      <w:pPr>
        <w:autoSpaceDE w:val="0"/>
        <w:autoSpaceDN w:val="0"/>
        <w:adjustRightInd w:val="0"/>
        <w:jc w:val="both"/>
        <w:rPr>
          <w:sz w:val="24"/>
          <w:szCs w:val="24"/>
        </w:rPr>
      </w:pPr>
      <w:r w:rsidRPr="00464EED">
        <w:rPr>
          <w:sz w:val="24"/>
          <w:szCs w:val="24"/>
        </w:rPr>
        <w:t>Владелец специального счета</w:t>
      </w:r>
      <w:r>
        <w:rPr>
          <w:sz w:val="24"/>
          <w:szCs w:val="24"/>
        </w:rPr>
        <w:t xml:space="preserve">: </w:t>
      </w:r>
      <w:r>
        <w:rPr>
          <w:color w:val="auto"/>
          <w:sz w:val="24"/>
          <w:szCs w:val="24"/>
        </w:rPr>
        <w:t>товарищество собственников жилья</w:t>
      </w:r>
      <w:r>
        <w:rPr>
          <w:sz w:val="24"/>
          <w:szCs w:val="24"/>
        </w:rPr>
        <w:t>/</w:t>
      </w:r>
      <w:r w:rsidRPr="00464EED">
        <w:rPr>
          <w:color w:val="auto"/>
          <w:sz w:val="24"/>
          <w:szCs w:val="24"/>
        </w:rPr>
        <w:t xml:space="preserve"> </w:t>
      </w:r>
      <w:r>
        <w:rPr>
          <w:color w:val="auto"/>
          <w:sz w:val="24"/>
          <w:szCs w:val="24"/>
        </w:rPr>
        <w:t>жилищный кооператив</w:t>
      </w:r>
      <w:r>
        <w:rPr>
          <w:sz w:val="24"/>
          <w:szCs w:val="24"/>
        </w:rPr>
        <w:t>/</w:t>
      </w:r>
      <w:r w:rsidRPr="00464EED">
        <w:rPr>
          <w:color w:val="auto"/>
          <w:sz w:val="24"/>
          <w:szCs w:val="24"/>
        </w:rPr>
        <w:t xml:space="preserve"> </w:t>
      </w:r>
      <w:r>
        <w:rPr>
          <w:color w:val="auto"/>
          <w:sz w:val="24"/>
          <w:szCs w:val="24"/>
        </w:rPr>
        <w:t xml:space="preserve">        региональный оператор (нужное подчеркнуть)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329"/>
        <w:gridCol w:w="900"/>
        <w:gridCol w:w="465"/>
        <w:gridCol w:w="450"/>
        <w:gridCol w:w="7"/>
        <w:gridCol w:w="155"/>
        <w:gridCol w:w="183"/>
        <w:gridCol w:w="312"/>
        <w:gridCol w:w="376"/>
        <w:gridCol w:w="555"/>
        <w:gridCol w:w="467"/>
        <w:gridCol w:w="433"/>
        <w:gridCol w:w="316"/>
        <w:gridCol w:w="885"/>
        <w:gridCol w:w="3460"/>
      </w:tblGrid>
      <w:tr w:rsidR="00B16385" w:rsidRPr="00956FDB" w:rsidTr="000963F7">
        <w:tc>
          <w:tcPr>
            <w:tcW w:w="3172" w:type="dxa"/>
            <w:gridSpan w:val="6"/>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Полное наименование:</w:t>
            </w:r>
          </w:p>
        </w:tc>
        <w:tc>
          <w:tcPr>
            <w:tcW w:w="7142" w:type="dxa"/>
            <w:gridSpan w:val="10"/>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3822" w:type="dxa"/>
            <w:gridSpan w:val="9"/>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Сокращенное наименование:</w:t>
            </w:r>
          </w:p>
        </w:tc>
        <w:tc>
          <w:tcPr>
            <w:tcW w:w="6492" w:type="dxa"/>
            <w:gridSpan w:val="7"/>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3327" w:type="dxa"/>
            <w:gridSpan w:val="7"/>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Адрес местонахождения</w:t>
            </w:r>
            <w:r>
              <w:rPr>
                <w:rFonts w:ascii="Times New Roman" w:hAnsi="Times New Roman" w:cs="Times New Roman"/>
                <w:sz w:val="24"/>
                <w:szCs w:val="24"/>
              </w:rPr>
              <w:t>:</w:t>
            </w:r>
          </w:p>
        </w:tc>
        <w:tc>
          <w:tcPr>
            <w:tcW w:w="6987" w:type="dxa"/>
            <w:gridSpan w:val="9"/>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0314" w:type="dxa"/>
            <w:gridSpan w:val="16"/>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2250" w:type="dxa"/>
            <w:gridSpan w:val="3"/>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Почтовый адрес</w:t>
            </w:r>
            <w:r>
              <w:rPr>
                <w:rFonts w:ascii="Times New Roman" w:hAnsi="Times New Roman" w:cs="Times New Roman"/>
                <w:sz w:val="24"/>
                <w:szCs w:val="24"/>
              </w:rPr>
              <w:t>:</w:t>
            </w:r>
          </w:p>
        </w:tc>
        <w:tc>
          <w:tcPr>
            <w:tcW w:w="8064" w:type="dxa"/>
            <w:gridSpan w:val="13"/>
            <w:tcBorders>
              <w:top w:val="single" w:sz="4" w:space="0" w:color="auto"/>
              <w:left w:val="nil"/>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0314" w:type="dxa"/>
            <w:gridSpan w:val="16"/>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021" w:type="dxa"/>
            <w:tcBorders>
              <w:top w:val="single" w:sz="4" w:space="0" w:color="auto"/>
            </w:tcBorders>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ОГРН:</w:t>
            </w:r>
          </w:p>
        </w:tc>
        <w:tc>
          <w:tcPr>
            <w:tcW w:w="2151" w:type="dxa"/>
            <w:gridSpan w:val="5"/>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c>
          <w:tcPr>
            <w:tcW w:w="1026" w:type="dxa"/>
            <w:gridSpan w:val="4"/>
            <w:tcBorders>
              <w:top w:val="single" w:sz="4" w:space="0" w:color="auto"/>
            </w:tcBorders>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ИНН:</w:t>
            </w:r>
          </w:p>
        </w:tc>
        <w:tc>
          <w:tcPr>
            <w:tcW w:w="1771" w:type="dxa"/>
            <w:gridSpan w:val="4"/>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c>
          <w:tcPr>
            <w:tcW w:w="885" w:type="dxa"/>
            <w:tcBorders>
              <w:top w:val="single" w:sz="4" w:space="0" w:color="auto"/>
            </w:tcBorders>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КПП:</w:t>
            </w:r>
          </w:p>
        </w:tc>
        <w:tc>
          <w:tcPr>
            <w:tcW w:w="3460" w:type="dxa"/>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350" w:type="dxa"/>
            <w:gridSpan w:val="2"/>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Телефон:</w:t>
            </w:r>
          </w:p>
        </w:tc>
        <w:tc>
          <w:tcPr>
            <w:tcW w:w="3403" w:type="dxa"/>
            <w:gridSpan w:val="9"/>
            <w:tcBorders>
              <w:bottom w:val="single" w:sz="4" w:space="0" w:color="auto"/>
            </w:tcBorders>
          </w:tcPr>
          <w:p w:rsidR="00B16385" w:rsidRPr="00956FDB" w:rsidRDefault="00B16385" w:rsidP="00D44B13">
            <w:pPr>
              <w:rPr>
                <w:rFonts w:ascii="Times New Roman" w:hAnsi="Times New Roman" w:cs="Times New Roman"/>
                <w:sz w:val="24"/>
                <w:szCs w:val="24"/>
              </w:rPr>
            </w:pPr>
          </w:p>
        </w:tc>
        <w:tc>
          <w:tcPr>
            <w:tcW w:w="900" w:type="dxa"/>
            <w:gridSpan w:val="2"/>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Факс:</w:t>
            </w:r>
          </w:p>
        </w:tc>
        <w:tc>
          <w:tcPr>
            <w:tcW w:w="4661" w:type="dxa"/>
            <w:gridSpan w:val="3"/>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3510" w:type="dxa"/>
            <w:gridSpan w:val="8"/>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Адрес электронной почты:</w:t>
            </w:r>
          </w:p>
        </w:tc>
        <w:tc>
          <w:tcPr>
            <w:tcW w:w="6804" w:type="dxa"/>
            <w:gridSpan w:val="8"/>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5220" w:type="dxa"/>
            <w:gridSpan w:val="12"/>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Наименование должности руководителя:</w:t>
            </w:r>
          </w:p>
        </w:tc>
        <w:tc>
          <w:tcPr>
            <w:tcW w:w="5094" w:type="dxa"/>
            <w:gridSpan w:val="4"/>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2715" w:type="dxa"/>
            <w:gridSpan w:val="4"/>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ФИО руководителя:</w:t>
            </w:r>
          </w:p>
        </w:tc>
        <w:tc>
          <w:tcPr>
            <w:tcW w:w="7599" w:type="dxa"/>
            <w:gridSpan w:val="12"/>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3165" w:type="dxa"/>
            <w:gridSpan w:val="5"/>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Телефон руководителя</w:t>
            </w:r>
            <w:r>
              <w:rPr>
                <w:rFonts w:ascii="Times New Roman" w:hAnsi="Times New Roman" w:cs="Times New Roman"/>
                <w:sz w:val="24"/>
                <w:szCs w:val="24"/>
              </w:rPr>
              <w:t>:</w:t>
            </w:r>
          </w:p>
        </w:tc>
        <w:tc>
          <w:tcPr>
            <w:tcW w:w="7149" w:type="dxa"/>
            <w:gridSpan w:val="11"/>
            <w:tcBorders>
              <w:bottom w:val="single" w:sz="4" w:space="0" w:color="auto"/>
            </w:tcBorders>
          </w:tcPr>
          <w:p w:rsidR="00B16385" w:rsidRPr="00956FDB" w:rsidRDefault="00B16385" w:rsidP="00D44B13">
            <w:pPr>
              <w:rPr>
                <w:rFonts w:ascii="Times New Roman" w:hAnsi="Times New Roman" w:cs="Times New Roman"/>
                <w:sz w:val="24"/>
                <w:szCs w:val="24"/>
              </w:rPr>
            </w:pPr>
          </w:p>
        </w:tc>
      </w:tr>
    </w:tbl>
    <w:p w:rsidR="00B16385" w:rsidRPr="00956FDB" w:rsidRDefault="00B16385" w:rsidP="00B16385">
      <w:pPr>
        <w:ind w:firstLine="709"/>
        <w:rPr>
          <w:b/>
          <w:sz w:val="24"/>
          <w:szCs w:val="24"/>
        </w:rPr>
      </w:pPr>
      <w:r w:rsidRPr="00956FDB">
        <w:rPr>
          <w:b/>
          <w:sz w:val="24"/>
          <w:szCs w:val="24"/>
        </w:rPr>
        <w:t>Реквизиты специального счета: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844"/>
        <w:gridCol w:w="540"/>
        <w:gridCol w:w="525"/>
        <w:gridCol w:w="16"/>
        <w:gridCol w:w="1740"/>
        <w:gridCol w:w="59"/>
        <w:gridCol w:w="3925"/>
      </w:tblGrid>
      <w:tr w:rsidR="00B16385" w:rsidRPr="00956FDB" w:rsidTr="000963F7">
        <w:tc>
          <w:tcPr>
            <w:tcW w:w="3509" w:type="dxa"/>
            <w:gridSpan w:val="2"/>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Номер специального счета:</w:t>
            </w:r>
          </w:p>
        </w:tc>
        <w:tc>
          <w:tcPr>
            <w:tcW w:w="6805" w:type="dxa"/>
            <w:gridSpan w:val="6"/>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4574" w:type="dxa"/>
            <w:gridSpan w:val="4"/>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Дата открытия специального счета:</w:t>
            </w:r>
          </w:p>
        </w:tc>
        <w:tc>
          <w:tcPr>
            <w:tcW w:w="5740" w:type="dxa"/>
            <w:gridSpan w:val="4"/>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6389" w:type="dxa"/>
            <w:gridSpan w:val="7"/>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Наименование банка, в котором открыт спец. счет:</w:t>
            </w:r>
          </w:p>
        </w:tc>
        <w:tc>
          <w:tcPr>
            <w:tcW w:w="3925" w:type="dxa"/>
          </w:tcPr>
          <w:p w:rsidR="00B16385" w:rsidRPr="00956FDB" w:rsidRDefault="00B16385" w:rsidP="00D44B13">
            <w:pPr>
              <w:rPr>
                <w:rFonts w:ascii="Times New Roman" w:hAnsi="Times New Roman" w:cs="Times New Roman"/>
                <w:sz w:val="24"/>
                <w:szCs w:val="24"/>
              </w:rPr>
            </w:pPr>
          </w:p>
        </w:tc>
      </w:tr>
      <w:tr w:rsidR="00B16385" w:rsidRPr="00956FDB" w:rsidTr="000963F7">
        <w:tc>
          <w:tcPr>
            <w:tcW w:w="10314" w:type="dxa"/>
            <w:gridSpan w:val="8"/>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665" w:type="dxa"/>
            <w:tcBorders>
              <w:top w:val="single" w:sz="4" w:space="0" w:color="auto"/>
            </w:tcBorders>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ИНН банка:</w:t>
            </w:r>
          </w:p>
        </w:tc>
        <w:tc>
          <w:tcPr>
            <w:tcW w:w="2925" w:type="dxa"/>
            <w:gridSpan w:val="4"/>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c>
          <w:tcPr>
            <w:tcW w:w="1740" w:type="dxa"/>
            <w:tcBorders>
              <w:top w:val="single" w:sz="4" w:space="0" w:color="auto"/>
            </w:tcBorders>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КПП банка:</w:t>
            </w:r>
          </w:p>
        </w:tc>
        <w:tc>
          <w:tcPr>
            <w:tcW w:w="3984" w:type="dxa"/>
            <w:gridSpan w:val="2"/>
            <w:tcBorders>
              <w:top w:val="single" w:sz="4" w:space="0" w:color="auto"/>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1665" w:type="dxa"/>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БИК банка:</w:t>
            </w:r>
          </w:p>
        </w:tc>
        <w:tc>
          <w:tcPr>
            <w:tcW w:w="8649" w:type="dxa"/>
            <w:gridSpan w:val="7"/>
            <w:tcBorders>
              <w:bottom w:val="single" w:sz="4" w:space="0" w:color="auto"/>
            </w:tcBorders>
          </w:tcPr>
          <w:p w:rsidR="00B16385" w:rsidRPr="00956FDB" w:rsidRDefault="00B16385" w:rsidP="00D44B13">
            <w:pPr>
              <w:rPr>
                <w:rFonts w:ascii="Times New Roman" w:hAnsi="Times New Roman" w:cs="Times New Roman"/>
                <w:sz w:val="24"/>
                <w:szCs w:val="24"/>
              </w:rPr>
            </w:pPr>
          </w:p>
        </w:tc>
      </w:tr>
      <w:tr w:rsidR="00B16385" w:rsidRPr="00956FDB" w:rsidTr="000963F7">
        <w:tc>
          <w:tcPr>
            <w:tcW w:w="4049" w:type="dxa"/>
            <w:gridSpan w:val="3"/>
          </w:tcPr>
          <w:p w:rsidR="00B16385" w:rsidRPr="00956FDB" w:rsidRDefault="00B16385" w:rsidP="00D44B13">
            <w:pPr>
              <w:rPr>
                <w:rFonts w:ascii="Times New Roman" w:hAnsi="Times New Roman" w:cs="Times New Roman"/>
                <w:sz w:val="24"/>
                <w:szCs w:val="24"/>
              </w:rPr>
            </w:pPr>
            <w:r w:rsidRPr="00956FDB">
              <w:rPr>
                <w:rFonts w:ascii="Times New Roman" w:hAnsi="Times New Roman" w:cs="Times New Roman"/>
                <w:sz w:val="24"/>
                <w:szCs w:val="24"/>
              </w:rPr>
              <w:t>Корреспондентский счет банка:</w:t>
            </w:r>
          </w:p>
        </w:tc>
        <w:tc>
          <w:tcPr>
            <w:tcW w:w="6265" w:type="dxa"/>
            <w:gridSpan w:val="5"/>
            <w:tcBorders>
              <w:bottom w:val="single" w:sz="4" w:space="0" w:color="auto"/>
            </w:tcBorders>
          </w:tcPr>
          <w:p w:rsidR="00B16385" w:rsidRPr="00956FDB" w:rsidRDefault="00B16385" w:rsidP="00D44B13">
            <w:pPr>
              <w:rPr>
                <w:rFonts w:ascii="Times New Roman" w:hAnsi="Times New Roman" w:cs="Times New Roman"/>
                <w:sz w:val="24"/>
                <w:szCs w:val="24"/>
              </w:rPr>
            </w:pPr>
          </w:p>
        </w:tc>
      </w:tr>
    </w:tbl>
    <w:p w:rsidR="00B16385" w:rsidRPr="00956FDB" w:rsidRDefault="00B16385" w:rsidP="00B16385">
      <w:pPr>
        <w:rPr>
          <w:sz w:val="24"/>
          <w:szCs w:val="24"/>
        </w:rPr>
      </w:pPr>
    </w:p>
    <w:p w:rsidR="00B16385" w:rsidRDefault="00B16385" w:rsidP="00B16385">
      <w:pPr>
        <w:rPr>
          <w:sz w:val="24"/>
          <w:szCs w:val="24"/>
        </w:rPr>
      </w:pPr>
      <w:r>
        <w:rPr>
          <w:sz w:val="24"/>
          <w:szCs w:val="24"/>
        </w:rPr>
        <w:t xml:space="preserve">Приложения, на основании п.1 ст.5 Областного закона </w:t>
      </w:r>
      <w:r w:rsidRPr="00537CAF">
        <w:rPr>
          <w:sz w:val="24"/>
          <w:szCs w:val="24"/>
        </w:rPr>
        <w:t>Ленинградской области от 29.11.2013 N 82-оз</w:t>
      </w:r>
      <w:r>
        <w:rPr>
          <w:sz w:val="24"/>
          <w:szCs w:val="24"/>
        </w:rPr>
        <w:t xml:space="preserve"> </w:t>
      </w:r>
      <w:r w:rsidRPr="00537CAF">
        <w:rPr>
          <w:sz w:val="24"/>
          <w:szCs w:val="24"/>
        </w:rPr>
        <w:t>"Об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r>
        <w:rPr>
          <w:sz w:val="24"/>
          <w:szCs w:val="24"/>
        </w:rPr>
        <w:t>:</w:t>
      </w:r>
    </w:p>
    <w:p w:rsidR="00B16385" w:rsidRDefault="00B16385" w:rsidP="00B16385">
      <w:pPr>
        <w:rPr>
          <w:sz w:val="24"/>
          <w:szCs w:val="24"/>
        </w:rPr>
      </w:pPr>
    </w:p>
    <w:p w:rsidR="00B16385" w:rsidRDefault="00B16385" w:rsidP="00B16385">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t>Копия протокола общего собрания собственников помещений многоквартирного на ________ листах;</w:t>
      </w:r>
    </w:p>
    <w:p w:rsidR="00B16385" w:rsidRDefault="00B16385" w:rsidP="00B16385">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t>Справка банка об открытии специального счета на _______листах.</w:t>
      </w:r>
    </w:p>
    <w:p w:rsidR="00B16385" w:rsidRDefault="00B16385" w:rsidP="00B16385">
      <w:pPr>
        <w:pStyle w:val="ab"/>
        <w:numPr>
          <w:ilvl w:val="0"/>
          <w:numId w:val="9"/>
        </w:numPr>
        <w:spacing w:after="0" w:line="240" w:lineRule="auto"/>
        <w:rPr>
          <w:rFonts w:ascii="Times New Roman" w:hAnsi="Times New Roman"/>
          <w:sz w:val="24"/>
          <w:szCs w:val="24"/>
        </w:rPr>
      </w:pPr>
      <w:r>
        <w:rPr>
          <w:rFonts w:ascii="Times New Roman" w:hAnsi="Times New Roman"/>
          <w:sz w:val="24"/>
          <w:szCs w:val="24"/>
        </w:rPr>
        <w:t>Д</w:t>
      </w:r>
      <w:r w:rsidRPr="00943A2C">
        <w:rPr>
          <w:rFonts w:ascii="Times New Roman" w:hAnsi="Times New Roman"/>
          <w:sz w:val="24"/>
          <w:szCs w:val="24"/>
        </w:rPr>
        <w:t>окумент, подтверждающ</w:t>
      </w:r>
      <w:r>
        <w:rPr>
          <w:rFonts w:ascii="Times New Roman" w:hAnsi="Times New Roman"/>
          <w:sz w:val="24"/>
          <w:szCs w:val="24"/>
        </w:rPr>
        <w:t>ий</w:t>
      </w:r>
      <w:r w:rsidRPr="00943A2C">
        <w:rPr>
          <w:rFonts w:ascii="Times New Roman" w:hAnsi="Times New Roman"/>
          <w:sz w:val="24"/>
          <w:szCs w:val="24"/>
        </w:rPr>
        <w:t xml:space="preserve"> полномочия лица, действующего от имени владельца спец</w:t>
      </w:r>
      <w:r w:rsidRPr="00943A2C">
        <w:rPr>
          <w:rFonts w:ascii="Times New Roman" w:hAnsi="Times New Roman"/>
          <w:sz w:val="24"/>
          <w:szCs w:val="24"/>
        </w:rPr>
        <w:t>и</w:t>
      </w:r>
      <w:r w:rsidRPr="00943A2C">
        <w:rPr>
          <w:rFonts w:ascii="Times New Roman" w:hAnsi="Times New Roman"/>
          <w:sz w:val="24"/>
          <w:szCs w:val="24"/>
        </w:rPr>
        <w:t>ального счета</w:t>
      </w:r>
      <w:r>
        <w:rPr>
          <w:rFonts w:ascii="Times New Roman" w:hAnsi="Times New Roman"/>
          <w:sz w:val="24"/>
          <w:szCs w:val="24"/>
        </w:rPr>
        <w:t>.</w:t>
      </w:r>
    </w:p>
    <w:p w:rsidR="00B16385" w:rsidRDefault="00B16385" w:rsidP="00B16385">
      <w:pPr>
        <w:rPr>
          <w:sz w:val="24"/>
          <w:szCs w:val="24"/>
        </w:rPr>
      </w:pPr>
    </w:p>
    <w:p w:rsidR="00B16385" w:rsidRPr="009579CD" w:rsidRDefault="00B16385" w:rsidP="00B16385">
      <w:pPr>
        <w:rPr>
          <w:sz w:val="24"/>
          <w:szCs w:val="24"/>
        </w:rPr>
      </w:pPr>
    </w:p>
    <w:tbl>
      <w:tblPr>
        <w:tblStyle w:val="a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6"/>
        <w:gridCol w:w="2980"/>
        <w:gridCol w:w="236"/>
        <w:gridCol w:w="3026"/>
      </w:tblGrid>
      <w:tr w:rsidR="00B16385" w:rsidRPr="00724FAC" w:rsidTr="00D44B13">
        <w:tc>
          <w:tcPr>
            <w:tcW w:w="3190" w:type="dxa"/>
            <w:tcBorders>
              <w:bottom w:val="single" w:sz="4" w:space="0" w:color="auto"/>
            </w:tcBorders>
            <w:vAlign w:val="center"/>
          </w:tcPr>
          <w:p w:rsidR="00B16385" w:rsidRPr="00724FAC" w:rsidRDefault="00B16385" w:rsidP="00D44B13">
            <w:pPr>
              <w:jc w:val="center"/>
              <w:rPr>
                <w:rFonts w:ascii="Times New Roman" w:hAnsi="Times New Roman" w:cs="Times New Roman"/>
                <w:sz w:val="20"/>
                <w:szCs w:val="20"/>
              </w:rPr>
            </w:pPr>
          </w:p>
        </w:tc>
        <w:tc>
          <w:tcPr>
            <w:tcW w:w="236" w:type="dxa"/>
            <w:vAlign w:val="center"/>
          </w:tcPr>
          <w:p w:rsidR="00B16385" w:rsidRPr="00724FAC" w:rsidRDefault="00B16385" w:rsidP="00D44B13">
            <w:pPr>
              <w:jc w:val="center"/>
              <w:rPr>
                <w:rFonts w:ascii="Times New Roman" w:hAnsi="Times New Roman" w:cs="Times New Roman"/>
                <w:sz w:val="20"/>
                <w:szCs w:val="20"/>
              </w:rPr>
            </w:pPr>
          </w:p>
        </w:tc>
        <w:tc>
          <w:tcPr>
            <w:tcW w:w="2980" w:type="dxa"/>
            <w:tcBorders>
              <w:bottom w:val="single" w:sz="4" w:space="0" w:color="auto"/>
            </w:tcBorders>
            <w:vAlign w:val="center"/>
          </w:tcPr>
          <w:p w:rsidR="00B16385" w:rsidRPr="00724FAC" w:rsidRDefault="00B16385" w:rsidP="00D44B13">
            <w:pPr>
              <w:jc w:val="center"/>
              <w:rPr>
                <w:rFonts w:ascii="Times New Roman" w:hAnsi="Times New Roman" w:cs="Times New Roman"/>
                <w:sz w:val="20"/>
                <w:szCs w:val="20"/>
              </w:rPr>
            </w:pPr>
          </w:p>
        </w:tc>
        <w:tc>
          <w:tcPr>
            <w:tcW w:w="236" w:type="dxa"/>
            <w:vAlign w:val="center"/>
          </w:tcPr>
          <w:p w:rsidR="00B16385" w:rsidRPr="00724FAC" w:rsidRDefault="00B16385" w:rsidP="00D44B13">
            <w:pPr>
              <w:jc w:val="center"/>
              <w:rPr>
                <w:rFonts w:ascii="Times New Roman" w:hAnsi="Times New Roman" w:cs="Times New Roman"/>
                <w:sz w:val="20"/>
                <w:szCs w:val="20"/>
              </w:rPr>
            </w:pPr>
          </w:p>
        </w:tc>
        <w:tc>
          <w:tcPr>
            <w:tcW w:w="3026" w:type="dxa"/>
            <w:tcBorders>
              <w:bottom w:val="single" w:sz="4" w:space="0" w:color="auto"/>
            </w:tcBorders>
            <w:vAlign w:val="center"/>
          </w:tcPr>
          <w:p w:rsidR="00B16385" w:rsidRPr="00724FAC" w:rsidRDefault="00B16385" w:rsidP="00D44B13">
            <w:pPr>
              <w:jc w:val="center"/>
              <w:rPr>
                <w:rFonts w:ascii="Times New Roman" w:hAnsi="Times New Roman" w:cs="Times New Roman"/>
                <w:sz w:val="20"/>
                <w:szCs w:val="20"/>
              </w:rPr>
            </w:pPr>
          </w:p>
        </w:tc>
      </w:tr>
      <w:tr w:rsidR="00B16385" w:rsidRPr="00724FAC" w:rsidTr="00D44B13">
        <w:tc>
          <w:tcPr>
            <w:tcW w:w="3190" w:type="dxa"/>
            <w:tcBorders>
              <w:top w:val="single" w:sz="4" w:space="0" w:color="auto"/>
            </w:tcBorders>
            <w:vAlign w:val="center"/>
          </w:tcPr>
          <w:p w:rsidR="00B16385" w:rsidRPr="00724FAC" w:rsidRDefault="00B16385" w:rsidP="00D44B13">
            <w:pPr>
              <w:jc w:val="center"/>
              <w:rPr>
                <w:rFonts w:ascii="Times New Roman" w:hAnsi="Times New Roman" w:cs="Times New Roman"/>
                <w:sz w:val="20"/>
                <w:szCs w:val="20"/>
              </w:rPr>
            </w:pPr>
            <w:r w:rsidRPr="00724FAC">
              <w:rPr>
                <w:rFonts w:ascii="Times New Roman" w:hAnsi="Times New Roman" w:cs="Times New Roman"/>
                <w:sz w:val="20"/>
                <w:szCs w:val="20"/>
              </w:rPr>
              <w:t>(наименование должности рук</w:t>
            </w:r>
            <w:r w:rsidRPr="00724FAC">
              <w:rPr>
                <w:rFonts w:ascii="Times New Roman" w:hAnsi="Times New Roman" w:cs="Times New Roman"/>
                <w:sz w:val="20"/>
                <w:szCs w:val="20"/>
              </w:rPr>
              <w:t>о</w:t>
            </w:r>
            <w:r w:rsidRPr="00724FAC">
              <w:rPr>
                <w:rFonts w:ascii="Times New Roman" w:hAnsi="Times New Roman" w:cs="Times New Roman"/>
                <w:sz w:val="20"/>
                <w:szCs w:val="20"/>
              </w:rPr>
              <w:t>водителя юридического лица)</w:t>
            </w:r>
          </w:p>
        </w:tc>
        <w:tc>
          <w:tcPr>
            <w:tcW w:w="236" w:type="dxa"/>
            <w:vAlign w:val="center"/>
          </w:tcPr>
          <w:p w:rsidR="00B16385" w:rsidRPr="00724FAC" w:rsidRDefault="00B16385" w:rsidP="00D44B13">
            <w:pPr>
              <w:jc w:val="center"/>
              <w:rPr>
                <w:rFonts w:ascii="Times New Roman" w:hAnsi="Times New Roman" w:cs="Times New Roman"/>
                <w:sz w:val="20"/>
                <w:szCs w:val="20"/>
              </w:rPr>
            </w:pPr>
          </w:p>
        </w:tc>
        <w:tc>
          <w:tcPr>
            <w:tcW w:w="2980" w:type="dxa"/>
            <w:tcBorders>
              <w:top w:val="single" w:sz="4" w:space="0" w:color="auto"/>
            </w:tcBorders>
            <w:vAlign w:val="center"/>
          </w:tcPr>
          <w:p w:rsidR="00B16385" w:rsidRPr="00724FAC" w:rsidRDefault="00B16385" w:rsidP="00D44B13">
            <w:pPr>
              <w:jc w:val="center"/>
              <w:rPr>
                <w:rFonts w:ascii="Times New Roman" w:hAnsi="Times New Roman" w:cs="Times New Roman"/>
                <w:sz w:val="20"/>
                <w:szCs w:val="20"/>
              </w:rPr>
            </w:pPr>
            <w:r w:rsidRPr="00724FAC">
              <w:rPr>
                <w:rFonts w:ascii="Times New Roman" w:hAnsi="Times New Roman" w:cs="Times New Roman"/>
                <w:sz w:val="20"/>
                <w:szCs w:val="20"/>
              </w:rPr>
              <w:t>(подпись руководителя)</w:t>
            </w:r>
          </w:p>
        </w:tc>
        <w:tc>
          <w:tcPr>
            <w:tcW w:w="236" w:type="dxa"/>
            <w:vAlign w:val="center"/>
          </w:tcPr>
          <w:p w:rsidR="00B16385" w:rsidRDefault="00B16385" w:rsidP="00D44B13">
            <w:pPr>
              <w:jc w:val="center"/>
              <w:rPr>
                <w:rFonts w:ascii="Times New Roman" w:hAnsi="Times New Roman" w:cs="Times New Roman"/>
                <w:sz w:val="20"/>
                <w:szCs w:val="20"/>
              </w:rPr>
            </w:pPr>
          </w:p>
          <w:p w:rsidR="00B16385" w:rsidRPr="00724FAC" w:rsidRDefault="00B16385" w:rsidP="00D44B13">
            <w:pPr>
              <w:jc w:val="center"/>
              <w:rPr>
                <w:rFonts w:ascii="Times New Roman" w:hAnsi="Times New Roman" w:cs="Times New Roman"/>
                <w:sz w:val="20"/>
                <w:szCs w:val="20"/>
              </w:rPr>
            </w:pPr>
          </w:p>
        </w:tc>
        <w:tc>
          <w:tcPr>
            <w:tcW w:w="3026" w:type="dxa"/>
            <w:tcBorders>
              <w:top w:val="single" w:sz="4" w:space="0" w:color="auto"/>
            </w:tcBorders>
            <w:vAlign w:val="center"/>
          </w:tcPr>
          <w:p w:rsidR="00B16385" w:rsidRDefault="00B16385" w:rsidP="00D44B13">
            <w:pPr>
              <w:jc w:val="center"/>
              <w:rPr>
                <w:rFonts w:ascii="Times New Roman" w:hAnsi="Times New Roman" w:cs="Times New Roman"/>
                <w:sz w:val="20"/>
                <w:szCs w:val="20"/>
              </w:rPr>
            </w:pPr>
            <w:proofErr w:type="gramStart"/>
            <w:r w:rsidRPr="00724FAC">
              <w:rPr>
                <w:rFonts w:ascii="Times New Roman" w:hAnsi="Times New Roman" w:cs="Times New Roman"/>
                <w:sz w:val="20"/>
                <w:szCs w:val="20"/>
              </w:rPr>
              <w:t xml:space="preserve">(Фамилия Имя Отчество </w:t>
            </w:r>
            <w:proofErr w:type="gramEnd"/>
          </w:p>
          <w:p w:rsidR="00B16385" w:rsidRPr="00724FAC" w:rsidRDefault="00B16385" w:rsidP="00D44B13">
            <w:pPr>
              <w:jc w:val="center"/>
              <w:rPr>
                <w:rFonts w:ascii="Times New Roman" w:hAnsi="Times New Roman" w:cs="Times New Roman"/>
                <w:sz w:val="20"/>
                <w:szCs w:val="20"/>
              </w:rPr>
            </w:pPr>
            <w:r w:rsidRPr="00724FAC">
              <w:rPr>
                <w:rFonts w:ascii="Times New Roman" w:hAnsi="Times New Roman" w:cs="Times New Roman"/>
                <w:sz w:val="20"/>
                <w:szCs w:val="20"/>
              </w:rPr>
              <w:t>руководителя)</w:t>
            </w:r>
          </w:p>
        </w:tc>
      </w:tr>
    </w:tbl>
    <w:p w:rsidR="00B16385" w:rsidRDefault="00B16385" w:rsidP="00B16385">
      <w:pPr>
        <w:rPr>
          <w:sz w:val="24"/>
          <w:szCs w:val="24"/>
        </w:rPr>
      </w:pPr>
    </w:p>
    <w:p w:rsidR="00B16385" w:rsidRPr="00956FDB" w:rsidRDefault="00B16385" w:rsidP="00B16385">
      <w:pPr>
        <w:rPr>
          <w:sz w:val="24"/>
          <w:szCs w:val="24"/>
        </w:rPr>
      </w:pPr>
      <w:r w:rsidRPr="00956FDB">
        <w:rPr>
          <w:sz w:val="24"/>
          <w:szCs w:val="24"/>
        </w:rPr>
        <w:t>М.П.</w:t>
      </w:r>
    </w:p>
    <w:p w:rsidR="00B16385" w:rsidRDefault="00B16385" w:rsidP="00B16385">
      <w:pPr>
        <w:sectPr w:rsidR="00B16385" w:rsidSect="00103723">
          <w:pgSz w:w="11909" w:h="16834"/>
          <w:pgMar w:top="1134" w:right="567" w:bottom="1134" w:left="1134" w:header="720" w:footer="720" w:gutter="0"/>
          <w:cols w:space="708"/>
          <w:noEndnote/>
          <w:docGrid w:linePitch="381"/>
        </w:sectPr>
      </w:pPr>
    </w:p>
    <w:p w:rsidR="00B16385" w:rsidRDefault="00B16385" w:rsidP="00DB4CDC">
      <w:pPr>
        <w:ind w:left="10631" w:firstLine="1276"/>
      </w:pPr>
      <w:r w:rsidRPr="00A631C2">
        <w:lastRenderedPageBreak/>
        <w:t>Приложение</w:t>
      </w:r>
      <w:r>
        <w:t xml:space="preserve"> </w:t>
      </w:r>
      <w:r w:rsidR="00DB4CDC">
        <w:t>2</w:t>
      </w:r>
    </w:p>
    <w:p w:rsidR="00B16385" w:rsidRDefault="00B16385" w:rsidP="00DB4CDC">
      <w:pPr>
        <w:ind w:left="10631" w:firstLine="1276"/>
      </w:pPr>
      <w:r w:rsidRPr="00A631C2">
        <w:t>к Порядку</w:t>
      </w:r>
    </w:p>
    <w:p w:rsidR="00B16385" w:rsidRDefault="00B16385" w:rsidP="00B16385">
      <w:pPr>
        <w:ind w:left="5529" w:firstLine="708"/>
      </w:pPr>
    </w:p>
    <w:tbl>
      <w:tblPr>
        <w:tblW w:w="14227" w:type="dxa"/>
        <w:tblInd w:w="555" w:type="dxa"/>
        <w:tblLayout w:type="fixed"/>
        <w:tblLook w:val="04A0" w:firstRow="1" w:lastRow="0" w:firstColumn="1" w:lastColumn="0" w:noHBand="0" w:noVBand="1"/>
      </w:tblPr>
      <w:tblGrid>
        <w:gridCol w:w="520"/>
        <w:gridCol w:w="820"/>
        <w:gridCol w:w="1360"/>
        <w:gridCol w:w="1380"/>
        <w:gridCol w:w="480"/>
        <w:gridCol w:w="720"/>
        <w:gridCol w:w="940"/>
        <w:gridCol w:w="740"/>
        <w:gridCol w:w="960"/>
        <w:gridCol w:w="960"/>
        <w:gridCol w:w="960"/>
        <w:gridCol w:w="960"/>
        <w:gridCol w:w="960"/>
        <w:gridCol w:w="1260"/>
        <w:gridCol w:w="1207"/>
      </w:tblGrid>
      <w:tr w:rsidR="00B16385" w:rsidRPr="00816160" w:rsidTr="00D44B13">
        <w:trPr>
          <w:trHeight w:val="630"/>
        </w:trPr>
        <w:tc>
          <w:tcPr>
            <w:tcW w:w="13020" w:type="dxa"/>
            <w:gridSpan w:val="14"/>
            <w:tcBorders>
              <w:top w:val="nil"/>
              <w:left w:val="nil"/>
              <w:bottom w:val="nil"/>
              <w:right w:val="nil"/>
            </w:tcBorders>
            <w:shd w:val="clear" w:color="auto" w:fill="auto"/>
            <w:vAlign w:val="center"/>
            <w:hideMark/>
          </w:tcPr>
          <w:p w:rsidR="00B16385" w:rsidRDefault="00B16385" w:rsidP="00D44B13">
            <w:pPr>
              <w:jc w:val="center"/>
              <w:rPr>
                <w:b/>
                <w:bCs/>
                <w:szCs w:val="20"/>
              </w:rPr>
            </w:pPr>
            <w:r w:rsidRPr="00816160">
              <w:rPr>
                <w:b/>
                <w:bCs/>
                <w:szCs w:val="20"/>
              </w:rPr>
              <w:t>Сведения о многоквартирных домах, собственники помещений в которых формируют фонды</w:t>
            </w:r>
          </w:p>
          <w:p w:rsidR="00B16385" w:rsidRPr="00816160" w:rsidRDefault="00B16385" w:rsidP="00D44B13">
            <w:pPr>
              <w:jc w:val="center"/>
              <w:rPr>
                <w:b/>
                <w:bCs/>
                <w:sz w:val="20"/>
                <w:szCs w:val="20"/>
              </w:rPr>
            </w:pPr>
            <w:r w:rsidRPr="00816160">
              <w:rPr>
                <w:b/>
                <w:bCs/>
                <w:szCs w:val="20"/>
              </w:rPr>
              <w:t>капитального ремонта на счете, счетах регионального оператора</w:t>
            </w:r>
            <w:r>
              <w:rPr>
                <w:b/>
                <w:bCs/>
                <w:szCs w:val="20"/>
              </w:rPr>
              <w:t xml:space="preserve"> </w:t>
            </w:r>
            <w:r w:rsidRPr="00816160">
              <w:rPr>
                <w:b/>
                <w:bCs/>
                <w:sz w:val="20"/>
                <w:szCs w:val="20"/>
              </w:rPr>
              <w:t>_________________________________________________________________________</w:t>
            </w:r>
          </w:p>
        </w:tc>
        <w:tc>
          <w:tcPr>
            <w:tcW w:w="1207" w:type="dxa"/>
            <w:tcBorders>
              <w:top w:val="nil"/>
              <w:left w:val="nil"/>
              <w:bottom w:val="nil"/>
              <w:right w:val="nil"/>
            </w:tcBorders>
          </w:tcPr>
          <w:p w:rsidR="00B16385" w:rsidRPr="00816160" w:rsidRDefault="00B16385" w:rsidP="00D44B13">
            <w:pPr>
              <w:jc w:val="center"/>
              <w:rPr>
                <w:b/>
                <w:bCs/>
                <w:szCs w:val="20"/>
              </w:rPr>
            </w:pPr>
          </w:p>
        </w:tc>
      </w:tr>
      <w:tr w:rsidR="00B16385" w:rsidRPr="00816160" w:rsidTr="00D44B13">
        <w:trPr>
          <w:trHeight w:val="465"/>
        </w:trPr>
        <w:tc>
          <w:tcPr>
            <w:tcW w:w="520" w:type="dxa"/>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p>
        </w:tc>
        <w:tc>
          <w:tcPr>
            <w:tcW w:w="820" w:type="dxa"/>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p>
        </w:tc>
        <w:tc>
          <w:tcPr>
            <w:tcW w:w="1360" w:type="dxa"/>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p>
        </w:tc>
        <w:tc>
          <w:tcPr>
            <w:tcW w:w="1380" w:type="dxa"/>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p>
        </w:tc>
        <w:tc>
          <w:tcPr>
            <w:tcW w:w="480" w:type="dxa"/>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p>
        </w:tc>
        <w:tc>
          <w:tcPr>
            <w:tcW w:w="720" w:type="dxa"/>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p>
        </w:tc>
        <w:tc>
          <w:tcPr>
            <w:tcW w:w="7740" w:type="dxa"/>
            <w:gridSpan w:val="8"/>
            <w:tcBorders>
              <w:top w:val="nil"/>
              <w:left w:val="nil"/>
              <w:bottom w:val="nil"/>
              <w:right w:val="nil"/>
            </w:tcBorders>
            <w:shd w:val="clear" w:color="auto" w:fill="auto"/>
            <w:hideMark/>
          </w:tcPr>
          <w:p w:rsidR="00B16385" w:rsidRPr="00816160" w:rsidRDefault="00B16385" w:rsidP="00D44B13">
            <w:pPr>
              <w:rPr>
                <w:sz w:val="20"/>
                <w:szCs w:val="20"/>
              </w:rPr>
            </w:pPr>
            <w:r w:rsidRPr="00816160">
              <w:rPr>
                <w:sz w:val="20"/>
                <w:szCs w:val="20"/>
              </w:rPr>
              <w:t>(полное наименование регионального оператора)</w:t>
            </w:r>
          </w:p>
        </w:tc>
        <w:tc>
          <w:tcPr>
            <w:tcW w:w="1207" w:type="dxa"/>
            <w:tcBorders>
              <w:top w:val="nil"/>
              <w:left w:val="nil"/>
              <w:bottom w:val="nil"/>
              <w:right w:val="nil"/>
            </w:tcBorders>
          </w:tcPr>
          <w:p w:rsidR="00B16385" w:rsidRPr="00816160" w:rsidRDefault="00B16385" w:rsidP="00D44B13">
            <w:pPr>
              <w:rPr>
                <w:sz w:val="20"/>
                <w:szCs w:val="20"/>
              </w:rPr>
            </w:pPr>
          </w:p>
        </w:tc>
      </w:tr>
      <w:tr w:rsidR="00B16385" w:rsidRPr="00816160" w:rsidTr="00D44B13">
        <w:trPr>
          <w:trHeight w:val="465"/>
        </w:trPr>
        <w:tc>
          <w:tcPr>
            <w:tcW w:w="13020" w:type="dxa"/>
            <w:gridSpan w:val="14"/>
            <w:tcBorders>
              <w:top w:val="nil"/>
              <w:left w:val="nil"/>
              <w:bottom w:val="single" w:sz="4" w:space="0" w:color="auto"/>
              <w:right w:val="nil"/>
            </w:tcBorders>
            <w:shd w:val="clear" w:color="auto" w:fill="auto"/>
            <w:vAlign w:val="center"/>
            <w:hideMark/>
          </w:tcPr>
          <w:p w:rsidR="00B16385" w:rsidRPr="00816160" w:rsidRDefault="00B16385" w:rsidP="00D44B13">
            <w:pPr>
              <w:jc w:val="center"/>
              <w:rPr>
                <w:b/>
                <w:bCs/>
                <w:sz w:val="20"/>
                <w:szCs w:val="20"/>
              </w:rPr>
            </w:pPr>
            <w:r w:rsidRPr="00816160">
              <w:rPr>
                <w:b/>
                <w:bCs/>
                <w:szCs w:val="20"/>
              </w:rPr>
              <w:t>по состоянию на 01.01._______ года</w:t>
            </w:r>
          </w:p>
        </w:tc>
        <w:tc>
          <w:tcPr>
            <w:tcW w:w="1207" w:type="dxa"/>
            <w:tcBorders>
              <w:top w:val="nil"/>
              <w:left w:val="nil"/>
              <w:bottom w:val="single" w:sz="4" w:space="0" w:color="auto"/>
              <w:right w:val="nil"/>
            </w:tcBorders>
          </w:tcPr>
          <w:p w:rsidR="00B16385" w:rsidRPr="00816160" w:rsidRDefault="00B16385" w:rsidP="00D44B13">
            <w:pPr>
              <w:jc w:val="center"/>
              <w:rPr>
                <w:b/>
                <w:bCs/>
                <w:szCs w:val="20"/>
              </w:rPr>
            </w:pPr>
          </w:p>
        </w:tc>
      </w:tr>
      <w:tr w:rsidR="00B16385" w:rsidRPr="00816160" w:rsidTr="00D44B13">
        <w:trPr>
          <w:trHeight w:val="51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16385" w:rsidRPr="00816160" w:rsidRDefault="00B16385" w:rsidP="00D44B13">
            <w:pPr>
              <w:jc w:val="center"/>
              <w:rPr>
                <w:sz w:val="20"/>
                <w:szCs w:val="20"/>
              </w:rPr>
            </w:pPr>
            <w:r w:rsidRPr="00816160">
              <w:rPr>
                <w:sz w:val="20"/>
                <w:szCs w:val="20"/>
              </w:rPr>
              <w:t xml:space="preserve">№ </w:t>
            </w:r>
            <w:proofErr w:type="gramStart"/>
            <w:r w:rsidRPr="00816160">
              <w:rPr>
                <w:sz w:val="20"/>
                <w:szCs w:val="20"/>
              </w:rPr>
              <w:t>п</w:t>
            </w:r>
            <w:proofErr w:type="gramEnd"/>
            <w:r w:rsidRPr="00816160">
              <w:rPr>
                <w:sz w:val="20"/>
                <w:szCs w:val="20"/>
              </w:rPr>
              <w:t>/п</w:t>
            </w:r>
          </w:p>
        </w:tc>
        <w:tc>
          <w:tcPr>
            <w:tcW w:w="6440" w:type="dxa"/>
            <w:gridSpan w:val="7"/>
            <w:tcBorders>
              <w:top w:val="single" w:sz="4" w:space="0" w:color="auto"/>
              <w:left w:val="nil"/>
              <w:bottom w:val="single" w:sz="4" w:space="0" w:color="auto"/>
              <w:right w:val="single" w:sz="4" w:space="0" w:color="auto"/>
            </w:tcBorders>
            <w:shd w:val="clear" w:color="auto" w:fill="auto"/>
            <w:vAlign w:val="center"/>
            <w:hideMark/>
          </w:tcPr>
          <w:p w:rsidR="00B16385" w:rsidRPr="00816160" w:rsidRDefault="00B16385" w:rsidP="00D44B13">
            <w:pPr>
              <w:jc w:val="center"/>
              <w:rPr>
                <w:sz w:val="20"/>
                <w:szCs w:val="20"/>
              </w:rPr>
            </w:pPr>
            <w:r w:rsidRPr="00816160">
              <w:rPr>
                <w:sz w:val="20"/>
                <w:szCs w:val="20"/>
              </w:rPr>
              <w:t xml:space="preserve">Адрес </w:t>
            </w:r>
            <w:r w:rsidR="00D44B13">
              <w:rPr>
                <w:sz w:val="20"/>
                <w:szCs w:val="20"/>
              </w:rPr>
              <w:t xml:space="preserve">многоквартирного </w:t>
            </w:r>
            <w:r w:rsidRPr="00816160">
              <w:rPr>
                <w:sz w:val="20"/>
                <w:szCs w:val="20"/>
              </w:rPr>
              <w:t>дома</w:t>
            </w:r>
            <w:r w:rsidR="00D44B13">
              <w:rPr>
                <w:sz w:val="20"/>
                <w:szCs w:val="20"/>
              </w:rPr>
              <w:t xml:space="preserve"> </w:t>
            </w:r>
          </w:p>
        </w:tc>
        <w:tc>
          <w:tcPr>
            <w:tcW w:w="96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B16385" w:rsidRPr="00816160" w:rsidRDefault="00B16385" w:rsidP="00D44B13">
            <w:pPr>
              <w:jc w:val="center"/>
              <w:rPr>
                <w:sz w:val="20"/>
                <w:szCs w:val="20"/>
              </w:rPr>
            </w:pPr>
            <w:r w:rsidRPr="00816160">
              <w:rPr>
                <w:sz w:val="20"/>
                <w:szCs w:val="20"/>
              </w:rPr>
              <w:t>год ввода в эксплуатацию</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16385" w:rsidRPr="00816160" w:rsidRDefault="00B16385" w:rsidP="00D44B13">
            <w:pPr>
              <w:jc w:val="center"/>
              <w:rPr>
                <w:sz w:val="20"/>
                <w:szCs w:val="20"/>
              </w:rPr>
            </w:pPr>
            <w:r w:rsidRPr="00816160">
              <w:rPr>
                <w:sz w:val="20"/>
                <w:szCs w:val="20"/>
              </w:rPr>
              <w:t xml:space="preserve">Тип </w:t>
            </w:r>
            <w:r w:rsidR="00D44B13" w:rsidRPr="00D44B13">
              <w:rPr>
                <w:sz w:val="20"/>
                <w:szCs w:val="20"/>
              </w:rPr>
              <w:t>мног</w:t>
            </w:r>
            <w:r w:rsidR="00D44B13" w:rsidRPr="00D44B13">
              <w:rPr>
                <w:sz w:val="20"/>
                <w:szCs w:val="20"/>
              </w:rPr>
              <w:t>о</w:t>
            </w:r>
            <w:r w:rsidR="00D44B13" w:rsidRPr="00D44B13">
              <w:rPr>
                <w:sz w:val="20"/>
                <w:szCs w:val="20"/>
              </w:rPr>
              <w:t>ква</w:t>
            </w:r>
            <w:r w:rsidR="00D44B13" w:rsidRPr="00D44B13">
              <w:rPr>
                <w:sz w:val="20"/>
                <w:szCs w:val="20"/>
              </w:rPr>
              <w:t>р</w:t>
            </w:r>
            <w:r w:rsidR="00D44B13" w:rsidRPr="00D44B13">
              <w:rPr>
                <w:sz w:val="20"/>
                <w:szCs w:val="20"/>
              </w:rPr>
              <w:t>тирного дома</w:t>
            </w:r>
          </w:p>
        </w:tc>
        <w:tc>
          <w:tcPr>
            <w:tcW w:w="96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B16385" w:rsidRPr="00816160" w:rsidRDefault="00B16385" w:rsidP="00D44B13">
            <w:pPr>
              <w:jc w:val="center"/>
              <w:rPr>
                <w:sz w:val="20"/>
                <w:szCs w:val="20"/>
              </w:rPr>
            </w:pPr>
            <w:r w:rsidRPr="00816160">
              <w:rPr>
                <w:sz w:val="20"/>
                <w:szCs w:val="20"/>
              </w:rPr>
              <w:t xml:space="preserve">Общая площадь </w:t>
            </w:r>
            <w:r w:rsidR="00D44B13">
              <w:rPr>
                <w:sz w:val="20"/>
                <w:szCs w:val="20"/>
              </w:rPr>
              <w:t xml:space="preserve">многоквартирного </w:t>
            </w:r>
            <w:r w:rsidR="00D44B13" w:rsidRPr="00816160">
              <w:rPr>
                <w:sz w:val="20"/>
                <w:szCs w:val="20"/>
              </w:rPr>
              <w:t>дома</w:t>
            </w:r>
            <w:r w:rsidRPr="00816160">
              <w:rPr>
                <w:sz w:val="20"/>
                <w:szCs w:val="20"/>
              </w:rPr>
              <w:t xml:space="preserve">, </w:t>
            </w:r>
            <w:proofErr w:type="spellStart"/>
            <w:r w:rsidRPr="00816160">
              <w:rPr>
                <w:sz w:val="20"/>
                <w:szCs w:val="20"/>
              </w:rPr>
              <w:t>кв.м</w:t>
            </w:r>
            <w:proofErr w:type="spellEnd"/>
            <w:r w:rsidRPr="00816160">
              <w:rPr>
                <w:sz w:val="20"/>
                <w:szCs w:val="20"/>
              </w:rPr>
              <w:t>.</w:t>
            </w:r>
          </w:p>
        </w:tc>
        <w:tc>
          <w:tcPr>
            <w:tcW w:w="1920" w:type="dxa"/>
            <w:gridSpan w:val="2"/>
            <w:tcBorders>
              <w:top w:val="single" w:sz="4" w:space="0" w:color="auto"/>
              <w:left w:val="nil"/>
              <w:bottom w:val="single" w:sz="4" w:space="0" w:color="auto"/>
              <w:right w:val="single" w:sz="4" w:space="0" w:color="auto"/>
            </w:tcBorders>
            <w:shd w:val="clear" w:color="000000" w:fill="FFFFFF"/>
            <w:vAlign w:val="center"/>
            <w:hideMark/>
          </w:tcPr>
          <w:p w:rsidR="00B16385" w:rsidRPr="00816160" w:rsidRDefault="00B16385" w:rsidP="00D44B13">
            <w:pPr>
              <w:jc w:val="center"/>
              <w:rPr>
                <w:sz w:val="20"/>
                <w:szCs w:val="20"/>
              </w:rPr>
            </w:pPr>
            <w:r w:rsidRPr="00816160">
              <w:rPr>
                <w:sz w:val="20"/>
                <w:szCs w:val="20"/>
              </w:rPr>
              <w:t>Площадь помещ</w:t>
            </w:r>
            <w:r w:rsidRPr="00816160">
              <w:rPr>
                <w:sz w:val="20"/>
                <w:szCs w:val="20"/>
              </w:rPr>
              <w:t>е</w:t>
            </w:r>
            <w:r w:rsidRPr="00816160">
              <w:rPr>
                <w:sz w:val="20"/>
                <w:szCs w:val="20"/>
              </w:rPr>
              <w:t xml:space="preserve">ний </w:t>
            </w:r>
            <w:r w:rsidR="00D44B13">
              <w:rPr>
                <w:sz w:val="20"/>
                <w:szCs w:val="20"/>
              </w:rPr>
              <w:t>многокварти</w:t>
            </w:r>
            <w:r w:rsidR="00D44B13">
              <w:rPr>
                <w:sz w:val="20"/>
                <w:szCs w:val="20"/>
              </w:rPr>
              <w:t>р</w:t>
            </w:r>
            <w:r w:rsidR="00D44B13">
              <w:rPr>
                <w:sz w:val="20"/>
                <w:szCs w:val="20"/>
              </w:rPr>
              <w:t xml:space="preserve">ного </w:t>
            </w:r>
            <w:r w:rsidR="00D44B13" w:rsidRPr="00816160">
              <w:rPr>
                <w:sz w:val="20"/>
                <w:szCs w:val="20"/>
              </w:rPr>
              <w:t>дома</w:t>
            </w:r>
          </w:p>
        </w:tc>
        <w:tc>
          <w:tcPr>
            <w:tcW w:w="12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16385" w:rsidRPr="00816160" w:rsidRDefault="00B16385" w:rsidP="00D44B13">
            <w:pPr>
              <w:jc w:val="center"/>
              <w:rPr>
                <w:sz w:val="20"/>
                <w:szCs w:val="20"/>
              </w:rPr>
            </w:pPr>
            <w:r w:rsidRPr="00B16757">
              <w:rPr>
                <w:sz w:val="20"/>
                <w:szCs w:val="20"/>
              </w:rPr>
              <w:t>Дата начала формирования фонда капитального ремонта</w:t>
            </w:r>
          </w:p>
        </w:tc>
        <w:tc>
          <w:tcPr>
            <w:tcW w:w="1207" w:type="dxa"/>
            <w:vMerge w:val="restart"/>
            <w:tcBorders>
              <w:top w:val="nil"/>
              <w:left w:val="single" w:sz="4" w:space="0" w:color="auto"/>
              <w:right w:val="single" w:sz="4" w:space="0" w:color="auto"/>
            </w:tcBorders>
            <w:shd w:val="clear" w:color="000000" w:fill="FFFFFF"/>
            <w:textDirection w:val="btLr"/>
            <w:vAlign w:val="center"/>
          </w:tcPr>
          <w:p w:rsidR="00B16385" w:rsidRPr="00816160" w:rsidRDefault="00B16385" w:rsidP="00D44B13">
            <w:pPr>
              <w:jc w:val="center"/>
              <w:rPr>
                <w:sz w:val="20"/>
                <w:szCs w:val="20"/>
              </w:rPr>
            </w:pPr>
            <w:r w:rsidRPr="00816160">
              <w:rPr>
                <w:sz w:val="20"/>
                <w:szCs w:val="20"/>
              </w:rPr>
              <w:t>Счет регионального оператора, на котором формируется фонд кап</w:t>
            </w:r>
            <w:r w:rsidRPr="00816160">
              <w:rPr>
                <w:sz w:val="20"/>
                <w:szCs w:val="20"/>
              </w:rPr>
              <w:t>и</w:t>
            </w:r>
            <w:r w:rsidRPr="00816160">
              <w:rPr>
                <w:sz w:val="20"/>
                <w:szCs w:val="20"/>
              </w:rPr>
              <w:t>тального ремонта</w:t>
            </w:r>
          </w:p>
        </w:tc>
      </w:tr>
      <w:tr w:rsidR="00B16385" w:rsidRPr="00816160" w:rsidTr="00D44B13">
        <w:trPr>
          <w:trHeight w:val="2400"/>
        </w:trPr>
        <w:tc>
          <w:tcPr>
            <w:tcW w:w="520" w:type="dxa"/>
            <w:vMerge/>
            <w:tcBorders>
              <w:top w:val="nil"/>
              <w:left w:val="single" w:sz="4" w:space="0" w:color="auto"/>
              <w:bottom w:val="single" w:sz="4" w:space="0" w:color="auto"/>
              <w:right w:val="single" w:sz="4" w:space="0" w:color="auto"/>
            </w:tcBorders>
            <w:vAlign w:val="center"/>
            <w:hideMark/>
          </w:tcPr>
          <w:p w:rsidR="00B16385" w:rsidRPr="00816160" w:rsidRDefault="00B16385" w:rsidP="00D44B13">
            <w:pPr>
              <w:rPr>
                <w:sz w:val="20"/>
                <w:szCs w:val="20"/>
              </w:rPr>
            </w:pPr>
          </w:p>
        </w:tc>
        <w:tc>
          <w:tcPr>
            <w:tcW w:w="82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район</w:t>
            </w:r>
          </w:p>
        </w:tc>
        <w:tc>
          <w:tcPr>
            <w:tcW w:w="136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населенный пункт</w:t>
            </w:r>
          </w:p>
        </w:tc>
        <w:tc>
          <w:tcPr>
            <w:tcW w:w="138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улица</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дом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корпус</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строение</w:t>
            </w:r>
          </w:p>
        </w:tc>
        <w:tc>
          <w:tcPr>
            <w:tcW w:w="740" w:type="dxa"/>
            <w:tcBorders>
              <w:top w:val="nil"/>
              <w:left w:val="nil"/>
              <w:bottom w:val="single" w:sz="4" w:space="0" w:color="auto"/>
              <w:right w:val="single" w:sz="4" w:space="0" w:color="auto"/>
            </w:tcBorders>
            <w:shd w:val="clear" w:color="auto" w:fill="auto"/>
            <w:textDirection w:val="btLr"/>
            <w:vAlign w:val="center"/>
            <w:hideMark/>
          </w:tcPr>
          <w:p w:rsidR="00B16385" w:rsidRPr="00816160" w:rsidRDefault="00B16385" w:rsidP="00D44B13">
            <w:pPr>
              <w:jc w:val="center"/>
              <w:rPr>
                <w:sz w:val="20"/>
                <w:szCs w:val="20"/>
              </w:rPr>
            </w:pPr>
            <w:r w:rsidRPr="00816160">
              <w:rPr>
                <w:sz w:val="20"/>
                <w:szCs w:val="20"/>
              </w:rPr>
              <w:t>литера</w:t>
            </w:r>
          </w:p>
        </w:tc>
        <w:tc>
          <w:tcPr>
            <w:tcW w:w="960" w:type="dxa"/>
            <w:vMerge/>
            <w:tcBorders>
              <w:top w:val="nil"/>
              <w:left w:val="single" w:sz="4" w:space="0" w:color="auto"/>
              <w:bottom w:val="single" w:sz="4" w:space="0" w:color="auto"/>
              <w:right w:val="single" w:sz="4" w:space="0" w:color="auto"/>
            </w:tcBorders>
            <w:vAlign w:val="center"/>
            <w:hideMark/>
          </w:tcPr>
          <w:p w:rsidR="00B16385" w:rsidRPr="00816160" w:rsidRDefault="00B16385" w:rsidP="00D44B13">
            <w:pPr>
              <w:rPr>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16385" w:rsidRPr="00816160" w:rsidRDefault="00B16385" w:rsidP="00D44B13">
            <w:pPr>
              <w:rPr>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B16385" w:rsidRPr="00816160" w:rsidRDefault="00B16385" w:rsidP="00D44B13">
            <w:pPr>
              <w:rPr>
                <w:sz w:val="20"/>
                <w:szCs w:val="20"/>
              </w:rPr>
            </w:pPr>
          </w:p>
        </w:tc>
        <w:tc>
          <w:tcPr>
            <w:tcW w:w="960" w:type="dxa"/>
            <w:tcBorders>
              <w:top w:val="nil"/>
              <w:left w:val="nil"/>
              <w:bottom w:val="single" w:sz="4" w:space="0" w:color="auto"/>
              <w:right w:val="single" w:sz="4" w:space="0" w:color="auto"/>
            </w:tcBorders>
            <w:shd w:val="clear" w:color="000000" w:fill="FFFFFF"/>
            <w:textDirection w:val="btLr"/>
            <w:vAlign w:val="center"/>
            <w:hideMark/>
          </w:tcPr>
          <w:p w:rsidR="00B16385" w:rsidRPr="00816160" w:rsidRDefault="00B16385" w:rsidP="00D44B13">
            <w:pPr>
              <w:jc w:val="center"/>
              <w:rPr>
                <w:sz w:val="20"/>
                <w:szCs w:val="20"/>
              </w:rPr>
            </w:pPr>
            <w:r w:rsidRPr="00816160">
              <w:rPr>
                <w:sz w:val="20"/>
                <w:szCs w:val="20"/>
              </w:rPr>
              <w:t xml:space="preserve">Общая площадь нежилых помещений, </w:t>
            </w:r>
            <w:proofErr w:type="spellStart"/>
            <w:r w:rsidRPr="00816160">
              <w:rPr>
                <w:sz w:val="20"/>
                <w:szCs w:val="20"/>
              </w:rPr>
              <w:t>кв.м</w:t>
            </w:r>
            <w:proofErr w:type="spellEnd"/>
            <w:r w:rsidRPr="00816160">
              <w:rPr>
                <w:sz w:val="20"/>
                <w:szCs w:val="20"/>
              </w:rPr>
              <w:t>.</w:t>
            </w:r>
          </w:p>
        </w:tc>
        <w:tc>
          <w:tcPr>
            <w:tcW w:w="960" w:type="dxa"/>
            <w:tcBorders>
              <w:top w:val="nil"/>
              <w:left w:val="nil"/>
              <w:bottom w:val="single" w:sz="4" w:space="0" w:color="auto"/>
              <w:right w:val="single" w:sz="4" w:space="0" w:color="auto"/>
            </w:tcBorders>
            <w:shd w:val="clear" w:color="000000" w:fill="FFFFFF"/>
            <w:textDirection w:val="btLr"/>
            <w:vAlign w:val="center"/>
            <w:hideMark/>
          </w:tcPr>
          <w:p w:rsidR="00B16385" w:rsidRPr="00816160" w:rsidRDefault="00B16385" w:rsidP="00D44B13">
            <w:pPr>
              <w:jc w:val="center"/>
              <w:rPr>
                <w:sz w:val="20"/>
                <w:szCs w:val="20"/>
              </w:rPr>
            </w:pPr>
            <w:r w:rsidRPr="00816160">
              <w:rPr>
                <w:sz w:val="20"/>
                <w:szCs w:val="20"/>
              </w:rPr>
              <w:t xml:space="preserve">Общая площадь жилых помещений, </w:t>
            </w:r>
            <w:proofErr w:type="spellStart"/>
            <w:r w:rsidRPr="00816160">
              <w:rPr>
                <w:sz w:val="20"/>
                <w:szCs w:val="20"/>
              </w:rPr>
              <w:t>кв.м</w:t>
            </w:r>
            <w:proofErr w:type="spellEnd"/>
            <w:r w:rsidRPr="00816160">
              <w:rPr>
                <w:sz w:val="20"/>
                <w:szCs w:val="20"/>
              </w:rPr>
              <w:t>.</w:t>
            </w:r>
          </w:p>
        </w:tc>
        <w:tc>
          <w:tcPr>
            <w:tcW w:w="1260" w:type="dxa"/>
            <w:vMerge/>
            <w:tcBorders>
              <w:top w:val="nil"/>
              <w:left w:val="single" w:sz="4" w:space="0" w:color="auto"/>
              <w:bottom w:val="single" w:sz="4" w:space="0" w:color="000000"/>
              <w:right w:val="single" w:sz="4" w:space="0" w:color="auto"/>
            </w:tcBorders>
            <w:vAlign w:val="center"/>
            <w:hideMark/>
          </w:tcPr>
          <w:p w:rsidR="00B16385" w:rsidRPr="00816160" w:rsidRDefault="00B16385" w:rsidP="00D44B13">
            <w:pPr>
              <w:rPr>
                <w:sz w:val="20"/>
                <w:szCs w:val="20"/>
              </w:rPr>
            </w:pPr>
          </w:p>
        </w:tc>
        <w:tc>
          <w:tcPr>
            <w:tcW w:w="1207" w:type="dxa"/>
            <w:vMerge/>
            <w:tcBorders>
              <w:left w:val="single" w:sz="4" w:space="0" w:color="auto"/>
              <w:bottom w:val="single" w:sz="4" w:space="0" w:color="000000"/>
              <w:right w:val="single" w:sz="4" w:space="0" w:color="auto"/>
            </w:tcBorders>
          </w:tcPr>
          <w:p w:rsidR="00B16385" w:rsidRPr="00816160" w:rsidRDefault="00B16385" w:rsidP="00D44B13">
            <w:pPr>
              <w:rPr>
                <w:sz w:val="20"/>
                <w:szCs w:val="20"/>
              </w:rPr>
            </w:pPr>
          </w:p>
        </w:tc>
      </w:tr>
      <w:tr w:rsidR="00B16385" w:rsidRPr="00816160" w:rsidTr="00D44B1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w:t>
            </w:r>
          </w:p>
        </w:tc>
        <w:tc>
          <w:tcPr>
            <w:tcW w:w="82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2</w:t>
            </w:r>
          </w:p>
        </w:tc>
        <w:tc>
          <w:tcPr>
            <w:tcW w:w="13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3</w:t>
            </w:r>
          </w:p>
        </w:tc>
        <w:tc>
          <w:tcPr>
            <w:tcW w:w="138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4</w:t>
            </w:r>
          </w:p>
        </w:tc>
        <w:tc>
          <w:tcPr>
            <w:tcW w:w="48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5</w:t>
            </w:r>
          </w:p>
        </w:tc>
        <w:tc>
          <w:tcPr>
            <w:tcW w:w="72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6</w:t>
            </w:r>
          </w:p>
        </w:tc>
        <w:tc>
          <w:tcPr>
            <w:tcW w:w="94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7</w:t>
            </w:r>
          </w:p>
        </w:tc>
        <w:tc>
          <w:tcPr>
            <w:tcW w:w="74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8</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9</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10</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11</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12</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13</w:t>
            </w:r>
          </w:p>
        </w:tc>
        <w:tc>
          <w:tcPr>
            <w:tcW w:w="12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14</w:t>
            </w:r>
          </w:p>
        </w:tc>
        <w:tc>
          <w:tcPr>
            <w:tcW w:w="1207" w:type="dxa"/>
            <w:tcBorders>
              <w:top w:val="nil"/>
              <w:left w:val="nil"/>
              <w:bottom w:val="single" w:sz="4" w:space="0" w:color="auto"/>
              <w:right w:val="single" w:sz="4" w:space="0" w:color="auto"/>
            </w:tcBorders>
            <w:vAlign w:val="bottom"/>
          </w:tcPr>
          <w:p w:rsidR="00B16385" w:rsidRPr="00CD7F10" w:rsidRDefault="00B16385" w:rsidP="00D44B13">
            <w:pPr>
              <w:jc w:val="center"/>
              <w:rPr>
                <w:sz w:val="24"/>
                <w:szCs w:val="14"/>
              </w:rPr>
            </w:pPr>
            <w:r w:rsidRPr="00CD7F10">
              <w:rPr>
                <w:sz w:val="24"/>
                <w:szCs w:val="14"/>
              </w:rPr>
              <w:t>15</w:t>
            </w:r>
          </w:p>
        </w:tc>
      </w:tr>
      <w:tr w:rsidR="00B16385" w:rsidRPr="00816160" w:rsidTr="00D44B1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16385" w:rsidRPr="00816160" w:rsidRDefault="00B16385" w:rsidP="00D44B13">
            <w:pPr>
              <w:jc w:val="center"/>
              <w:rPr>
                <w:sz w:val="20"/>
                <w:szCs w:val="20"/>
              </w:rPr>
            </w:pPr>
            <w:r w:rsidRPr="00816160">
              <w:rPr>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74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sz w:val="20"/>
                <w:szCs w:val="20"/>
              </w:rPr>
            </w:pPr>
            <w:r w:rsidRPr="0081616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sz w:val="20"/>
                <w:szCs w:val="20"/>
              </w:rPr>
            </w:pPr>
            <w:r w:rsidRPr="0081616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sz w:val="20"/>
                <w:szCs w:val="20"/>
              </w:rPr>
            </w:pPr>
            <w:r w:rsidRPr="0081616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sz w:val="20"/>
                <w:szCs w:val="20"/>
              </w:rPr>
            </w:pPr>
            <w:r w:rsidRPr="00816160">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sz w:val="20"/>
                <w:szCs w:val="20"/>
              </w:rPr>
            </w:pPr>
            <w:r w:rsidRPr="00816160">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16385" w:rsidRPr="00816160" w:rsidRDefault="00B16385" w:rsidP="00D44B13">
            <w:pPr>
              <w:rPr>
                <w:rFonts w:ascii="Calibri" w:hAnsi="Calibri" w:cs="Calibri"/>
                <w:sz w:val="22"/>
                <w:szCs w:val="22"/>
              </w:rPr>
            </w:pPr>
            <w:r w:rsidRPr="00816160">
              <w:rPr>
                <w:rFonts w:ascii="Calibri" w:hAnsi="Calibri" w:cs="Calibri"/>
                <w:sz w:val="22"/>
                <w:szCs w:val="22"/>
              </w:rPr>
              <w:t> </w:t>
            </w:r>
          </w:p>
        </w:tc>
        <w:tc>
          <w:tcPr>
            <w:tcW w:w="1207" w:type="dxa"/>
            <w:tcBorders>
              <w:top w:val="nil"/>
              <w:left w:val="nil"/>
              <w:bottom w:val="single" w:sz="4" w:space="0" w:color="auto"/>
              <w:right w:val="single" w:sz="4" w:space="0" w:color="auto"/>
            </w:tcBorders>
          </w:tcPr>
          <w:p w:rsidR="00B16385" w:rsidRPr="00816160" w:rsidRDefault="00B16385" w:rsidP="00D44B13">
            <w:pPr>
              <w:rPr>
                <w:rFonts w:ascii="Calibri" w:hAnsi="Calibri" w:cs="Calibri"/>
                <w:sz w:val="22"/>
                <w:szCs w:val="22"/>
              </w:rPr>
            </w:pPr>
          </w:p>
        </w:tc>
      </w:tr>
      <w:tr w:rsidR="00B16385" w:rsidRPr="00816160" w:rsidTr="00D44B13">
        <w:trPr>
          <w:trHeight w:val="300"/>
        </w:trPr>
        <w:tc>
          <w:tcPr>
            <w:tcW w:w="5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8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07" w:type="dxa"/>
            <w:tcBorders>
              <w:top w:val="nil"/>
              <w:left w:val="nil"/>
              <w:bottom w:val="nil"/>
              <w:right w:val="nil"/>
            </w:tcBorders>
          </w:tcPr>
          <w:p w:rsidR="00B16385" w:rsidRPr="00816160" w:rsidRDefault="00B16385" w:rsidP="00D44B13">
            <w:pPr>
              <w:rPr>
                <w:rFonts w:ascii="Calibri" w:hAnsi="Calibri" w:cs="Calibri"/>
                <w:sz w:val="22"/>
                <w:szCs w:val="22"/>
              </w:rPr>
            </w:pPr>
          </w:p>
        </w:tc>
      </w:tr>
      <w:tr w:rsidR="00B16385" w:rsidRPr="00816160" w:rsidTr="00D44B13">
        <w:trPr>
          <w:trHeight w:val="315"/>
        </w:trPr>
        <w:tc>
          <w:tcPr>
            <w:tcW w:w="520" w:type="dxa"/>
            <w:tcBorders>
              <w:top w:val="nil"/>
              <w:left w:val="nil"/>
              <w:bottom w:val="nil"/>
              <w:right w:val="nil"/>
            </w:tcBorders>
            <w:shd w:val="clear" w:color="auto" w:fill="auto"/>
            <w:noWrap/>
            <w:vAlign w:val="center"/>
            <w:hideMark/>
          </w:tcPr>
          <w:p w:rsidR="00B16385" w:rsidRPr="00816160" w:rsidRDefault="00B16385" w:rsidP="00D44B13">
            <w:pPr>
              <w:rPr>
                <w:sz w:val="24"/>
                <w:szCs w:val="24"/>
              </w:rPr>
            </w:pPr>
          </w:p>
        </w:tc>
        <w:tc>
          <w:tcPr>
            <w:tcW w:w="8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07" w:type="dxa"/>
            <w:tcBorders>
              <w:top w:val="nil"/>
              <w:left w:val="nil"/>
              <w:bottom w:val="nil"/>
              <w:right w:val="nil"/>
            </w:tcBorders>
          </w:tcPr>
          <w:p w:rsidR="00B16385" w:rsidRPr="00816160" w:rsidRDefault="00B16385" w:rsidP="00D44B13">
            <w:pPr>
              <w:rPr>
                <w:rFonts w:ascii="Calibri" w:hAnsi="Calibri" w:cs="Calibri"/>
                <w:sz w:val="22"/>
                <w:szCs w:val="22"/>
              </w:rPr>
            </w:pPr>
          </w:p>
        </w:tc>
      </w:tr>
      <w:tr w:rsidR="00B16385" w:rsidRPr="00816160" w:rsidTr="00D44B13">
        <w:trPr>
          <w:trHeight w:val="300"/>
        </w:trPr>
        <w:tc>
          <w:tcPr>
            <w:tcW w:w="5280" w:type="dxa"/>
            <w:gridSpan w:val="6"/>
            <w:tcBorders>
              <w:top w:val="nil"/>
              <w:left w:val="nil"/>
              <w:bottom w:val="single" w:sz="4" w:space="0" w:color="auto"/>
              <w:right w:val="nil"/>
            </w:tcBorders>
            <w:shd w:val="clear" w:color="auto" w:fill="auto"/>
            <w:vAlign w:val="center"/>
            <w:hideMark/>
          </w:tcPr>
          <w:p w:rsidR="00B16385" w:rsidRPr="00816160" w:rsidRDefault="00B16385" w:rsidP="00D44B13">
            <w:pPr>
              <w:jc w:val="center"/>
              <w:rPr>
                <w:sz w:val="20"/>
                <w:szCs w:val="20"/>
              </w:rPr>
            </w:pPr>
            <w:r w:rsidRPr="00816160">
              <w:rPr>
                <w:sz w:val="20"/>
                <w:szCs w:val="20"/>
              </w:rPr>
              <w:t> </w:t>
            </w:r>
          </w:p>
        </w:tc>
        <w:tc>
          <w:tcPr>
            <w:tcW w:w="9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920" w:type="dxa"/>
            <w:gridSpan w:val="2"/>
            <w:tcBorders>
              <w:top w:val="nil"/>
              <w:left w:val="nil"/>
              <w:bottom w:val="single" w:sz="4" w:space="0" w:color="auto"/>
              <w:right w:val="nil"/>
            </w:tcBorders>
            <w:shd w:val="clear" w:color="auto" w:fill="auto"/>
            <w:vAlign w:val="center"/>
            <w:hideMark/>
          </w:tcPr>
          <w:p w:rsidR="00B16385" w:rsidRPr="00816160" w:rsidRDefault="00B16385" w:rsidP="00D44B13">
            <w:pPr>
              <w:jc w:val="center"/>
              <w:rPr>
                <w:sz w:val="20"/>
                <w:szCs w:val="20"/>
              </w:rPr>
            </w:pPr>
            <w:r w:rsidRPr="00816160">
              <w:rPr>
                <w:sz w:val="20"/>
                <w:szCs w:val="20"/>
              </w:rPr>
              <w:t> </w:t>
            </w: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3180" w:type="dxa"/>
            <w:gridSpan w:val="3"/>
            <w:tcBorders>
              <w:top w:val="nil"/>
              <w:left w:val="nil"/>
              <w:bottom w:val="single" w:sz="4" w:space="0" w:color="auto"/>
              <w:right w:val="nil"/>
            </w:tcBorders>
            <w:shd w:val="clear" w:color="auto" w:fill="auto"/>
            <w:vAlign w:val="center"/>
            <w:hideMark/>
          </w:tcPr>
          <w:p w:rsidR="00B16385" w:rsidRPr="00816160" w:rsidRDefault="00B16385" w:rsidP="00D44B13">
            <w:pPr>
              <w:jc w:val="center"/>
              <w:rPr>
                <w:sz w:val="20"/>
                <w:szCs w:val="20"/>
              </w:rPr>
            </w:pPr>
            <w:r w:rsidRPr="00816160">
              <w:rPr>
                <w:sz w:val="20"/>
                <w:szCs w:val="20"/>
              </w:rPr>
              <w:t> </w:t>
            </w:r>
          </w:p>
        </w:tc>
        <w:tc>
          <w:tcPr>
            <w:tcW w:w="1207" w:type="dxa"/>
            <w:tcBorders>
              <w:top w:val="nil"/>
              <w:left w:val="nil"/>
              <w:bottom w:val="single" w:sz="4" w:space="0" w:color="auto"/>
              <w:right w:val="nil"/>
            </w:tcBorders>
          </w:tcPr>
          <w:p w:rsidR="00B16385" w:rsidRPr="00816160" w:rsidRDefault="00B16385" w:rsidP="00D44B13">
            <w:pPr>
              <w:jc w:val="center"/>
              <w:rPr>
                <w:sz w:val="20"/>
                <w:szCs w:val="20"/>
              </w:rPr>
            </w:pPr>
          </w:p>
        </w:tc>
      </w:tr>
      <w:tr w:rsidR="00B16385" w:rsidRPr="00816160" w:rsidTr="00D44B13">
        <w:trPr>
          <w:trHeight w:val="825"/>
        </w:trPr>
        <w:tc>
          <w:tcPr>
            <w:tcW w:w="5280" w:type="dxa"/>
            <w:gridSpan w:val="6"/>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r w:rsidRPr="00816160">
              <w:rPr>
                <w:sz w:val="20"/>
                <w:szCs w:val="20"/>
              </w:rPr>
              <w:t>(наименование должности руководителя юридического лица)</w:t>
            </w:r>
          </w:p>
        </w:tc>
        <w:tc>
          <w:tcPr>
            <w:tcW w:w="9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920" w:type="dxa"/>
            <w:gridSpan w:val="2"/>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r w:rsidRPr="00816160">
              <w:rPr>
                <w:sz w:val="20"/>
                <w:szCs w:val="20"/>
              </w:rPr>
              <w:t>(подпись руков</w:t>
            </w:r>
            <w:r w:rsidRPr="00816160">
              <w:rPr>
                <w:sz w:val="20"/>
                <w:szCs w:val="20"/>
              </w:rPr>
              <w:t>о</w:t>
            </w:r>
            <w:r w:rsidRPr="00816160">
              <w:rPr>
                <w:sz w:val="20"/>
                <w:szCs w:val="20"/>
              </w:rPr>
              <w:t>дителя)</w:t>
            </w: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3180" w:type="dxa"/>
            <w:gridSpan w:val="3"/>
            <w:tcBorders>
              <w:top w:val="nil"/>
              <w:left w:val="nil"/>
              <w:bottom w:val="nil"/>
              <w:right w:val="nil"/>
            </w:tcBorders>
            <w:shd w:val="clear" w:color="auto" w:fill="auto"/>
            <w:vAlign w:val="center"/>
            <w:hideMark/>
          </w:tcPr>
          <w:p w:rsidR="00B16385" w:rsidRPr="00816160" w:rsidRDefault="00B16385" w:rsidP="00D44B13">
            <w:pPr>
              <w:jc w:val="center"/>
              <w:rPr>
                <w:sz w:val="20"/>
                <w:szCs w:val="20"/>
              </w:rPr>
            </w:pPr>
            <w:r w:rsidRPr="00816160">
              <w:rPr>
                <w:sz w:val="20"/>
                <w:szCs w:val="20"/>
              </w:rPr>
              <w:t>(Фамилия Имя Отчество руков</w:t>
            </w:r>
            <w:r w:rsidRPr="00816160">
              <w:rPr>
                <w:sz w:val="20"/>
                <w:szCs w:val="20"/>
              </w:rPr>
              <w:t>о</w:t>
            </w:r>
            <w:r w:rsidRPr="00816160">
              <w:rPr>
                <w:sz w:val="20"/>
                <w:szCs w:val="20"/>
              </w:rPr>
              <w:t>дителя)</w:t>
            </w:r>
          </w:p>
        </w:tc>
        <w:tc>
          <w:tcPr>
            <w:tcW w:w="1207" w:type="dxa"/>
            <w:tcBorders>
              <w:top w:val="nil"/>
              <w:left w:val="nil"/>
              <w:bottom w:val="nil"/>
              <w:right w:val="nil"/>
            </w:tcBorders>
          </w:tcPr>
          <w:p w:rsidR="00B16385" w:rsidRPr="00816160" w:rsidRDefault="00B16385" w:rsidP="00D44B13">
            <w:pPr>
              <w:jc w:val="center"/>
              <w:rPr>
                <w:sz w:val="20"/>
                <w:szCs w:val="20"/>
              </w:rPr>
            </w:pPr>
          </w:p>
        </w:tc>
      </w:tr>
      <w:tr w:rsidR="00B16385" w:rsidRPr="00816160" w:rsidTr="00D44B13">
        <w:trPr>
          <w:trHeight w:val="315"/>
        </w:trPr>
        <w:tc>
          <w:tcPr>
            <w:tcW w:w="520" w:type="dxa"/>
            <w:tcBorders>
              <w:top w:val="nil"/>
              <w:left w:val="nil"/>
              <w:bottom w:val="nil"/>
              <w:right w:val="nil"/>
            </w:tcBorders>
            <w:shd w:val="clear" w:color="auto" w:fill="auto"/>
            <w:noWrap/>
            <w:vAlign w:val="center"/>
            <w:hideMark/>
          </w:tcPr>
          <w:p w:rsidR="00B16385" w:rsidRPr="00816160" w:rsidRDefault="00B16385" w:rsidP="00D44B13">
            <w:pPr>
              <w:rPr>
                <w:sz w:val="24"/>
                <w:szCs w:val="24"/>
              </w:rPr>
            </w:pPr>
          </w:p>
        </w:tc>
        <w:tc>
          <w:tcPr>
            <w:tcW w:w="8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07" w:type="dxa"/>
            <w:tcBorders>
              <w:top w:val="nil"/>
              <w:left w:val="nil"/>
              <w:bottom w:val="nil"/>
              <w:right w:val="nil"/>
            </w:tcBorders>
          </w:tcPr>
          <w:p w:rsidR="00B16385" w:rsidRPr="00816160" w:rsidRDefault="00B16385" w:rsidP="00D44B13">
            <w:pPr>
              <w:rPr>
                <w:rFonts w:ascii="Calibri" w:hAnsi="Calibri" w:cs="Calibri"/>
                <w:sz w:val="22"/>
                <w:szCs w:val="22"/>
              </w:rPr>
            </w:pPr>
          </w:p>
        </w:tc>
      </w:tr>
      <w:tr w:rsidR="00B16385" w:rsidRPr="00816160" w:rsidTr="00D44B13">
        <w:trPr>
          <w:trHeight w:val="315"/>
        </w:trPr>
        <w:tc>
          <w:tcPr>
            <w:tcW w:w="1340" w:type="dxa"/>
            <w:gridSpan w:val="2"/>
            <w:tcBorders>
              <w:top w:val="nil"/>
              <w:left w:val="nil"/>
              <w:bottom w:val="nil"/>
              <w:right w:val="nil"/>
            </w:tcBorders>
            <w:shd w:val="clear" w:color="auto" w:fill="auto"/>
            <w:noWrap/>
            <w:vAlign w:val="bottom"/>
            <w:hideMark/>
          </w:tcPr>
          <w:p w:rsidR="00B16385" w:rsidRPr="00816160" w:rsidRDefault="00B16385" w:rsidP="00D44B13">
            <w:pPr>
              <w:rPr>
                <w:sz w:val="24"/>
                <w:szCs w:val="24"/>
              </w:rPr>
            </w:pPr>
            <w:r w:rsidRPr="00816160">
              <w:rPr>
                <w:sz w:val="24"/>
                <w:szCs w:val="24"/>
              </w:rPr>
              <w:t>М.П.</w:t>
            </w:r>
          </w:p>
        </w:tc>
        <w:tc>
          <w:tcPr>
            <w:tcW w:w="13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3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9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60" w:type="dxa"/>
            <w:tcBorders>
              <w:top w:val="nil"/>
              <w:left w:val="nil"/>
              <w:bottom w:val="nil"/>
              <w:right w:val="nil"/>
            </w:tcBorders>
            <w:shd w:val="clear" w:color="auto" w:fill="auto"/>
            <w:noWrap/>
            <w:vAlign w:val="bottom"/>
            <w:hideMark/>
          </w:tcPr>
          <w:p w:rsidR="00B16385" w:rsidRPr="00816160" w:rsidRDefault="00B16385" w:rsidP="00D44B13">
            <w:pPr>
              <w:rPr>
                <w:rFonts w:ascii="Calibri" w:hAnsi="Calibri" w:cs="Calibri"/>
                <w:sz w:val="22"/>
                <w:szCs w:val="22"/>
              </w:rPr>
            </w:pPr>
          </w:p>
        </w:tc>
        <w:tc>
          <w:tcPr>
            <w:tcW w:w="1207" w:type="dxa"/>
            <w:tcBorders>
              <w:top w:val="nil"/>
              <w:left w:val="nil"/>
              <w:bottom w:val="nil"/>
              <w:right w:val="nil"/>
            </w:tcBorders>
          </w:tcPr>
          <w:p w:rsidR="00B16385" w:rsidRPr="00816160" w:rsidRDefault="00B16385" w:rsidP="00D44B13">
            <w:pPr>
              <w:rPr>
                <w:rFonts w:ascii="Calibri" w:hAnsi="Calibri" w:cs="Calibri"/>
                <w:sz w:val="22"/>
                <w:szCs w:val="22"/>
              </w:rPr>
            </w:pPr>
          </w:p>
        </w:tc>
      </w:tr>
    </w:tbl>
    <w:p w:rsidR="00B16385" w:rsidRDefault="00B16385" w:rsidP="00B16385">
      <w:pPr>
        <w:sectPr w:rsidR="00B16385" w:rsidSect="00103723">
          <w:pgSz w:w="16834" w:h="11909" w:orient="landscape"/>
          <w:pgMar w:top="1134" w:right="567" w:bottom="1134" w:left="1134" w:header="720" w:footer="720" w:gutter="0"/>
          <w:cols w:space="708"/>
          <w:noEndnote/>
          <w:docGrid w:linePitch="381"/>
        </w:sectPr>
      </w:pPr>
    </w:p>
    <w:p w:rsidR="00B16385" w:rsidRDefault="00B16385" w:rsidP="00B16385">
      <w:pPr>
        <w:ind w:left="8361"/>
        <w:jc w:val="center"/>
      </w:pPr>
      <w:r w:rsidRPr="00A631C2">
        <w:lastRenderedPageBreak/>
        <w:t>Приложение</w:t>
      </w:r>
      <w:r>
        <w:t xml:space="preserve"> </w:t>
      </w:r>
      <w:r w:rsidR="00DB4CDC">
        <w:t>3</w:t>
      </w:r>
    </w:p>
    <w:p w:rsidR="00B16385" w:rsidRDefault="00B16385" w:rsidP="00B16385">
      <w:pPr>
        <w:ind w:left="7080" w:firstLine="708"/>
        <w:jc w:val="center"/>
      </w:pPr>
      <w:r>
        <w:t xml:space="preserve">  </w:t>
      </w:r>
      <w:r w:rsidRPr="00A631C2">
        <w:t>к Порядку</w:t>
      </w:r>
    </w:p>
    <w:p w:rsidR="00B16385" w:rsidRDefault="00B16385" w:rsidP="00B16385"/>
    <w:tbl>
      <w:tblPr>
        <w:tblW w:w="9498" w:type="dxa"/>
        <w:tblInd w:w="727" w:type="dxa"/>
        <w:tblLook w:val="04A0" w:firstRow="1" w:lastRow="0" w:firstColumn="1" w:lastColumn="0" w:noHBand="0" w:noVBand="1"/>
      </w:tblPr>
      <w:tblGrid>
        <w:gridCol w:w="520"/>
        <w:gridCol w:w="820"/>
        <w:gridCol w:w="1360"/>
        <w:gridCol w:w="1720"/>
        <w:gridCol w:w="480"/>
        <w:gridCol w:w="720"/>
        <w:gridCol w:w="940"/>
        <w:gridCol w:w="740"/>
        <w:gridCol w:w="2198"/>
      </w:tblGrid>
      <w:tr w:rsidR="00B16385" w:rsidRPr="008C586B" w:rsidTr="00D44B13">
        <w:trPr>
          <w:trHeight w:val="885"/>
        </w:trPr>
        <w:tc>
          <w:tcPr>
            <w:tcW w:w="9498" w:type="dxa"/>
            <w:gridSpan w:val="9"/>
            <w:tcBorders>
              <w:top w:val="nil"/>
              <w:left w:val="nil"/>
              <w:bottom w:val="nil"/>
              <w:right w:val="nil"/>
            </w:tcBorders>
            <w:shd w:val="clear" w:color="auto" w:fill="auto"/>
            <w:vAlign w:val="center"/>
            <w:hideMark/>
          </w:tcPr>
          <w:p w:rsidR="00B16385" w:rsidRDefault="00B16385" w:rsidP="00D44B13">
            <w:pPr>
              <w:jc w:val="center"/>
              <w:rPr>
                <w:b/>
                <w:bCs/>
                <w:szCs w:val="20"/>
              </w:rPr>
            </w:pPr>
            <w:r w:rsidRPr="008C586B">
              <w:rPr>
                <w:b/>
                <w:bCs/>
                <w:szCs w:val="20"/>
              </w:rPr>
              <w:t>Сведения о поступлении взносов на капитальный ремонт от собстве</w:t>
            </w:r>
            <w:r w:rsidRPr="008C586B">
              <w:rPr>
                <w:b/>
                <w:bCs/>
                <w:szCs w:val="20"/>
              </w:rPr>
              <w:t>н</w:t>
            </w:r>
            <w:r w:rsidRPr="008C586B">
              <w:rPr>
                <w:b/>
                <w:bCs/>
                <w:szCs w:val="20"/>
              </w:rPr>
              <w:t xml:space="preserve">ников помещений в многоквартирных домах, формирующих фонды </w:t>
            </w:r>
          </w:p>
          <w:p w:rsidR="00B16385" w:rsidRPr="008C586B" w:rsidRDefault="00B16385" w:rsidP="00D44B13">
            <w:pPr>
              <w:jc w:val="center"/>
              <w:rPr>
                <w:b/>
                <w:bCs/>
                <w:sz w:val="20"/>
                <w:szCs w:val="20"/>
              </w:rPr>
            </w:pPr>
            <w:r w:rsidRPr="008C586B">
              <w:rPr>
                <w:b/>
                <w:bCs/>
                <w:szCs w:val="20"/>
              </w:rPr>
              <w:t xml:space="preserve">капитального ремонта на счете, счетах регионального оператора </w:t>
            </w:r>
            <w:r w:rsidRPr="008C586B">
              <w:rPr>
                <w:b/>
                <w:bCs/>
                <w:sz w:val="20"/>
                <w:szCs w:val="20"/>
              </w:rPr>
              <w:t>_________________________________________________________________________</w:t>
            </w:r>
          </w:p>
        </w:tc>
      </w:tr>
      <w:tr w:rsidR="00B16385" w:rsidRPr="008C586B" w:rsidTr="00D44B13">
        <w:trPr>
          <w:trHeight w:val="465"/>
        </w:trPr>
        <w:tc>
          <w:tcPr>
            <w:tcW w:w="520" w:type="dxa"/>
            <w:tcBorders>
              <w:top w:val="nil"/>
              <w:left w:val="nil"/>
              <w:bottom w:val="nil"/>
              <w:right w:val="nil"/>
            </w:tcBorders>
            <w:shd w:val="clear" w:color="auto" w:fill="auto"/>
            <w:vAlign w:val="center"/>
            <w:hideMark/>
          </w:tcPr>
          <w:p w:rsidR="00B16385" w:rsidRPr="008C586B" w:rsidRDefault="00B16385" w:rsidP="00D44B13">
            <w:pPr>
              <w:jc w:val="center"/>
              <w:rPr>
                <w:sz w:val="20"/>
                <w:szCs w:val="20"/>
              </w:rPr>
            </w:pPr>
          </w:p>
        </w:tc>
        <w:tc>
          <w:tcPr>
            <w:tcW w:w="820" w:type="dxa"/>
            <w:tcBorders>
              <w:top w:val="nil"/>
              <w:left w:val="nil"/>
              <w:bottom w:val="nil"/>
              <w:right w:val="nil"/>
            </w:tcBorders>
            <w:shd w:val="clear" w:color="auto" w:fill="auto"/>
            <w:vAlign w:val="center"/>
            <w:hideMark/>
          </w:tcPr>
          <w:p w:rsidR="00B16385" w:rsidRPr="008C586B" w:rsidRDefault="00B16385" w:rsidP="00D44B13">
            <w:pPr>
              <w:jc w:val="center"/>
              <w:rPr>
                <w:sz w:val="20"/>
                <w:szCs w:val="20"/>
              </w:rPr>
            </w:pPr>
          </w:p>
        </w:tc>
        <w:tc>
          <w:tcPr>
            <w:tcW w:w="8158" w:type="dxa"/>
            <w:gridSpan w:val="7"/>
            <w:tcBorders>
              <w:top w:val="nil"/>
              <w:left w:val="nil"/>
              <w:bottom w:val="nil"/>
              <w:right w:val="nil"/>
            </w:tcBorders>
            <w:shd w:val="clear" w:color="auto" w:fill="auto"/>
            <w:hideMark/>
          </w:tcPr>
          <w:p w:rsidR="00B16385" w:rsidRPr="008C586B" w:rsidRDefault="00B16385" w:rsidP="00D44B13">
            <w:pPr>
              <w:rPr>
                <w:sz w:val="20"/>
                <w:szCs w:val="20"/>
              </w:rPr>
            </w:pPr>
            <w:r>
              <w:rPr>
                <w:sz w:val="20"/>
                <w:szCs w:val="20"/>
              </w:rPr>
              <w:t xml:space="preserve">                           </w:t>
            </w:r>
            <w:r w:rsidRPr="008C586B">
              <w:rPr>
                <w:sz w:val="20"/>
                <w:szCs w:val="20"/>
              </w:rPr>
              <w:t>(полное наименование регионального оператора)</w:t>
            </w:r>
          </w:p>
        </w:tc>
      </w:tr>
      <w:tr w:rsidR="00B16385" w:rsidRPr="008C586B" w:rsidTr="00D44B13">
        <w:trPr>
          <w:trHeight w:val="465"/>
        </w:trPr>
        <w:tc>
          <w:tcPr>
            <w:tcW w:w="9498" w:type="dxa"/>
            <w:gridSpan w:val="9"/>
            <w:tcBorders>
              <w:top w:val="nil"/>
              <w:left w:val="nil"/>
              <w:bottom w:val="single" w:sz="4" w:space="0" w:color="auto"/>
              <w:right w:val="nil"/>
            </w:tcBorders>
            <w:shd w:val="clear" w:color="auto" w:fill="auto"/>
            <w:vAlign w:val="center"/>
            <w:hideMark/>
          </w:tcPr>
          <w:p w:rsidR="00B16385" w:rsidRDefault="00B16385" w:rsidP="00D44B13">
            <w:pPr>
              <w:jc w:val="center"/>
              <w:rPr>
                <w:b/>
                <w:bCs/>
                <w:szCs w:val="20"/>
              </w:rPr>
            </w:pPr>
            <w:r w:rsidRPr="008C586B">
              <w:rPr>
                <w:b/>
                <w:bCs/>
                <w:szCs w:val="20"/>
              </w:rPr>
              <w:t>за ____  квартал _______ года</w:t>
            </w:r>
          </w:p>
          <w:p w:rsidR="00B16385" w:rsidRPr="008C586B" w:rsidRDefault="00B16385" w:rsidP="00D44B13">
            <w:pPr>
              <w:jc w:val="center"/>
              <w:rPr>
                <w:b/>
                <w:bCs/>
                <w:sz w:val="20"/>
                <w:szCs w:val="20"/>
              </w:rPr>
            </w:pPr>
          </w:p>
        </w:tc>
      </w:tr>
      <w:tr w:rsidR="00B16385" w:rsidRPr="008C586B" w:rsidTr="00D44B13">
        <w:trPr>
          <w:trHeight w:val="51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16385" w:rsidRPr="008C586B" w:rsidRDefault="00B16385" w:rsidP="00D44B13">
            <w:pPr>
              <w:jc w:val="center"/>
              <w:rPr>
                <w:sz w:val="20"/>
                <w:szCs w:val="20"/>
              </w:rPr>
            </w:pPr>
            <w:r w:rsidRPr="008C586B">
              <w:rPr>
                <w:sz w:val="20"/>
                <w:szCs w:val="20"/>
              </w:rPr>
              <w:t xml:space="preserve">№ </w:t>
            </w:r>
            <w:proofErr w:type="gramStart"/>
            <w:r w:rsidRPr="008C586B">
              <w:rPr>
                <w:sz w:val="20"/>
                <w:szCs w:val="20"/>
              </w:rPr>
              <w:t>п</w:t>
            </w:r>
            <w:proofErr w:type="gramEnd"/>
            <w:r w:rsidRPr="008C586B">
              <w:rPr>
                <w:sz w:val="20"/>
                <w:szCs w:val="20"/>
              </w:rPr>
              <w:t>/п</w:t>
            </w:r>
          </w:p>
        </w:tc>
        <w:tc>
          <w:tcPr>
            <w:tcW w:w="6780" w:type="dxa"/>
            <w:gridSpan w:val="7"/>
            <w:tcBorders>
              <w:top w:val="single" w:sz="4" w:space="0" w:color="auto"/>
              <w:left w:val="nil"/>
              <w:bottom w:val="single" w:sz="4" w:space="0" w:color="auto"/>
              <w:right w:val="single" w:sz="4" w:space="0" w:color="auto"/>
            </w:tcBorders>
            <w:shd w:val="clear" w:color="auto" w:fill="auto"/>
            <w:vAlign w:val="center"/>
            <w:hideMark/>
          </w:tcPr>
          <w:p w:rsidR="00B16385" w:rsidRPr="008C586B" w:rsidRDefault="00B16385" w:rsidP="00D44B13">
            <w:pPr>
              <w:jc w:val="center"/>
              <w:rPr>
                <w:sz w:val="20"/>
                <w:szCs w:val="20"/>
              </w:rPr>
            </w:pPr>
            <w:r w:rsidRPr="008C586B">
              <w:rPr>
                <w:sz w:val="20"/>
                <w:szCs w:val="20"/>
              </w:rPr>
              <w:t xml:space="preserve">Адрес </w:t>
            </w:r>
            <w:r w:rsidR="00D44B13" w:rsidRPr="00D44B13">
              <w:rPr>
                <w:sz w:val="20"/>
                <w:szCs w:val="20"/>
              </w:rPr>
              <w:t>многоквартирного дома</w:t>
            </w:r>
            <w:r>
              <w:rPr>
                <w:sz w:val="20"/>
                <w:szCs w:val="20"/>
              </w:rPr>
              <w:t>,</w:t>
            </w:r>
            <w:r>
              <w:t xml:space="preserve"> </w:t>
            </w:r>
            <w:r w:rsidRPr="00C87120">
              <w:rPr>
                <w:sz w:val="20"/>
                <w:szCs w:val="20"/>
              </w:rPr>
              <w:t>собственник</w:t>
            </w:r>
            <w:r>
              <w:rPr>
                <w:sz w:val="20"/>
                <w:szCs w:val="20"/>
              </w:rPr>
              <w:t>и</w:t>
            </w:r>
            <w:r w:rsidRPr="00C87120">
              <w:rPr>
                <w:sz w:val="20"/>
                <w:szCs w:val="20"/>
              </w:rPr>
              <w:t xml:space="preserve"> </w:t>
            </w:r>
            <w:r>
              <w:rPr>
                <w:sz w:val="20"/>
                <w:szCs w:val="20"/>
              </w:rPr>
              <w:t>которого</w:t>
            </w:r>
            <w:r w:rsidRPr="00C87120">
              <w:rPr>
                <w:sz w:val="20"/>
                <w:szCs w:val="20"/>
              </w:rPr>
              <w:t xml:space="preserve"> формирующих фо</w:t>
            </w:r>
            <w:r w:rsidRPr="00C87120">
              <w:rPr>
                <w:sz w:val="20"/>
                <w:szCs w:val="20"/>
              </w:rPr>
              <w:t>н</w:t>
            </w:r>
            <w:r w:rsidRPr="00C87120">
              <w:rPr>
                <w:sz w:val="20"/>
                <w:szCs w:val="20"/>
              </w:rPr>
              <w:t>ды капитального ремонта на счете, счетах регионального оператора</w:t>
            </w:r>
          </w:p>
        </w:tc>
        <w:tc>
          <w:tcPr>
            <w:tcW w:w="219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16385" w:rsidRPr="008C586B" w:rsidRDefault="00B16385" w:rsidP="00D44B13">
            <w:pPr>
              <w:jc w:val="center"/>
              <w:rPr>
                <w:sz w:val="20"/>
                <w:szCs w:val="20"/>
              </w:rPr>
            </w:pPr>
            <w:r w:rsidRPr="008C586B">
              <w:rPr>
                <w:sz w:val="20"/>
                <w:szCs w:val="20"/>
              </w:rPr>
              <w:t>Поступило взносов на капитал</w:t>
            </w:r>
            <w:r w:rsidRPr="008C586B">
              <w:rPr>
                <w:sz w:val="20"/>
                <w:szCs w:val="20"/>
              </w:rPr>
              <w:t>ь</w:t>
            </w:r>
            <w:r w:rsidRPr="008C586B">
              <w:rPr>
                <w:sz w:val="20"/>
                <w:szCs w:val="20"/>
              </w:rPr>
              <w:t>ный ремонт, руб.</w:t>
            </w:r>
          </w:p>
        </w:tc>
      </w:tr>
      <w:tr w:rsidR="00B16385" w:rsidRPr="008C586B" w:rsidTr="00D44B13">
        <w:trPr>
          <w:trHeight w:val="2400"/>
        </w:trPr>
        <w:tc>
          <w:tcPr>
            <w:tcW w:w="520" w:type="dxa"/>
            <w:vMerge/>
            <w:tcBorders>
              <w:top w:val="nil"/>
              <w:left w:val="single" w:sz="4" w:space="0" w:color="auto"/>
              <w:bottom w:val="single" w:sz="4" w:space="0" w:color="auto"/>
              <w:right w:val="single" w:sz="4" w:space="0" w:color="auto"/>
            </w:tcBorders>
            <w:vAlign w:val="center"/>
            <w:hideMark/>
          </w:tcPr>
          <w:p w:rsidR="00B16385" w:rsidRPr="008C586B" w:rsidRDefault="00B16385" w:rsidP="00D44B13">
            <w:pPr>
              <w:rPr>
                <w:sz w:val="20"/>
                <w:szCs w:val="20"/>
              </w:rPr>
            </w:pPr>
          </w:p>
        </w:tc>
        <w:tc>
          <w:tcPr>
            <w:tcW w:w="82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район</w:t>
            </w:r>
          </w:p>
        </w:tc>
        <w:tc>
          <w:tcPr>
            <w:tcW w:w="136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населенный пункт</w:t>
            </w:r>
          </w:p>
        </w:tc>
        <w:tc>
          <w:tcPr>
            <w:tcW w:w="172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улица</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дом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корпус</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строение</w:t>
            </w:r>
          </w:p>
        </w:tc>
        <w:tc>
          <w:tcPr>
            <w:tcW w:w="740" w:type="dxa"/>
            <w:tcBorders>
              <w:top w:val="nil"/>
              <w:left w:val="nil"/>
              <w:bottom w:val="single" w:sz="4" w:space="0" w:color="auto"/>
              <w:right w:val="single" w:sz="4" w:space="0" w:color="auto"/>
            </w:tcBorders>
            <w:shd w:val="clear" w:color="auto" w:fill="auto"/>
            <w:textDirection w:val="btLr"/>
            <w:vAlign w:val="center"/>
            <w:hideMark/>
          </w:tcPr>
          <w:p w:rsidR="00B16385" w:rsidRPr="008C586B" w:rsidRDefault="00B16385" w:rsidP="00D44B13">
            <w:pPr>
              <w:jc w:val="center"/>
              <w:rPr>
                <w:sz w:val="20"/>
                <w:szCs w:val="20"/>
              </w:rPr>
            </w:pPr>
            <w:r w:rsidRPr="008C586B">
              <w:rPr>
                <w:sz w:val="20"/>
                <w:szCs w:val="20"/>
              </w:rPr>
              <w:t>литера</w:t>
            </w:r>
          </w:p>
        </w:tc>
        <w:tc>
          <w:tcPr>
            <w:tcW w:w="2198" w:type="dxa"/>
            <w:vMerge/>
            <w:tcBorders>
              <w:top w:val="nil"/>
              <w:left w:val="single" w:sz="4" w:space="0" w:color="auto"/>
              <w:bottom w:val="single" w:sz="4" w:space="0" w:color="000000"/>
              <w:right w:val="single" w:sz="4" w:space="0" w:color="auto"/>
            </w:tcBorders>
            <w:vAlign w:val="center"/>
            <w:hideMark/>
          </w:tcPr>
          <w:p w:rsidR="00B16385" w:rsidRPr="008C586B" w:rsidRDefault="00B16385" w:rsidP="00D44B13">
            <w:pPr>
              <w:rPr>
                <w:sz w:val="20"/>
                <w:szCs w:val="20"/>
              </w:rPr>
            </w:pPr>
          </w:p>
        </w:tc>
      </w:tr>
      <w:tr w:rsidR="00B16385" w:rsidRPr="008C586B" w:rsidTr="00D44B1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w:t>
            </w:r>
          </w:p>
        </w:tc>
        <w:tc>
          <w:tcPr>
            <w:tcW w:w="82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2</w:t>
            </w:r>
          </w:p>
        </w:tc>
        <w:tc>
          <w:tcPr>
            <w:tcW w:w="136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3</w:t>
            </w:r>
          </w:p>
        </w:tc>
        <w:tc>
          <w:tcPr>
            <w:tcW w:w="172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4</w:t>
            </w:r>
          </w:p>
        </w:tc>
        <w:tc>
          <w:tcPr>
            <w:tcW w:w="48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5</w:t>
            </w:r>
          </w:p>
        </w:tc>
        <w:tc>
          <w:tcPr>
            <w:tcW w:w="72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6</w:t>
            </w:r>
          </w:p>
        </w:tc>
        <w:tc>
          <w:tcPr>
            <w:tcW w:w="94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7</w:t>
            </w:r>
          </w:p>
        </w:tc>
        <w:tc>
          <w:tcPr>
            <w:tcW w:w="74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8</w:t>
            </w:r>
          </w:p>
        </w:tc>
        <w:tc>
          <w:tcPr>
            <w:tcW w:w="2198"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Pr>
                <w:sz w:val="24"/>
                <w:szCs w:val="14"/>
              </w:rPr>
              <w:t>9</w:t>
            </w:r>
          </w:p>
        </w:tc>
      </w:tr>
      <w:tr w:rsidR="00B16385" w:rsidRPr="008C586B" w:rsidTr="00D44B1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16385" w:rsidRPr="008C586B" w:rsidRDefault="00B16385" w:rsidP="00D44B13">
            <w:pPr>
              <w:jc w:val="center"/>
              <w:rPr>
                <w:sz w:val="20"/>
                <w:szCs w:val="20"/>
              </w:rPr>
            </w:pPr>
            <w:r>
              <w:rPr>
                <w:sz w:val="20"/>
                <w:szCs w:val="20"/>
              </w:rPr>
              <w:t>1</w:t>
            </w:r>
          </w:p>
        </w:tc>
        <w:tc>
          <w:tcPr>
            <w:tcW w:w="82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136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172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48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72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740"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c>
          <w:tcPr>
            <w:tcW w:w="2198" w:type="dxa"/>
            <w:tcBorders>
              <w:top w:val="nil"/>
              <w:left w:val="nil"/>
              <w:bottom w:val="single" w:sz="4" w:space="0" w:color="auto"/>
              <w:right w:val="single" w:sz="4" w:space="0" w:color="auto"/>
            </w:tcBorders>
            <w:shd w:val="clear" w:color="auto" w:fill="auto"/>
            <w:noWrap/>
            <w:vAlign w:val="bottom"/>
          </w:tcPr>
          <w:p w:rsidR="00B16385" w:rsidRPr="008C586B" w:rsidRDefault="00B16385" w:rsidP="00D44B13">
            <w:pPr>
              <w:rPr>
                <w:rFonts w:ascii="Calibri" w:hAnsi="Calibri" w:cs="Calibri"/>
                <w:sz w:val="22"/>
                <w:szCs w:val="22"/>
              </w:rPr>
            </w:pPr>
          </w:p>
        </w:tc>
      </w:tr>
      <w:tr w:rsidR="00B16385" w:rsidRPr="008C586B" w:rsidTr="00D44B13">
        <w:trPr>
          <w:trHeight w:val="437"/>
        </w:trPr>
        <w:tc>
          <w:tcPr>
            <w:tcW w:w="7300" w:type="dxa"/>
            <w:gridSpan w:val="8"/>
            <w:tcBorders>
              <w:top w:val="nil"/>
              <w:left w:val="single" w:sz="4" w:space="0" w:color="auto"/>
              <w:bottom w:val="single" w:sz="4" w:space="0" w:color="auto"/>
              <w:right w:val="single" w:sz="4" w:space="0" w:color="auto"/>
            </w:tcBorders>
            <w:shd w:val="clear" w:color="auto" w:fill="auto"/>
            <w:noWrap/>
            <w:vAlign w:val="bottom"/>
            <w:hideMark/>
          </w:tcPr>
          <w:p w:rsidR="00B16385" w:rsidRPr="008C586B" w:rsidRDefault="00B16385" w:rsidP="00D44B13">
            <w:pPr>
              <w:jc w:val="right"/>
              <w:rPr>
                <w:b/>
                <w:sz w:val="22"/>
                <w:szCs w:val="22"/>
              </w:rPr>
            </w:pPr>
            <w:r w:rsidRPr="00500250">
              <w:rPr>
                <w:b/>
                <w:sz w:val="24"/>
                <w:szCs w:val="22"/>
              </w:rPr>
              <w:t>ИТОГО за ________ квартал ________ года</w:t>
            </w:r>
            <w:r>
              <w:rPr>
                <w:b/>
                <w:sz w:val="24"/>
                <w:szCs w:val="22"/>
              </w:rPr>
              <w:t>:</w:t>
            </w:r>
            <w:r w:rsidRPr="008C586B">
              <w:rPr>
                <w:b/>
                <w:sz w:val="24"/>
                <w:szCs w:val="22"/>
              </w:rPr>
              <w:t> </w:t>
            </w:r>
          </w:p>
        </w:tc>
        <w:tc>
          <w:tcPr>
            <w:tcW w:w="2198" w:type="dxa"/>
            <w:tcBorders>
              <w:top w:val="nil"/>
              <w:left w:val="nil"/>
              <w:bottom w:val="single" w:sz="4" w:space="0" w:color="auto"/>
              <w:right w:val="single" w:sz="4" w:space="0" w:color="auto"/>
            </w:tcBorders>
            <w:shd w:val="clear" w:color="auto" w:fill="auto"/>
            <w:noWrap/>
            <w:vAlign w:val="bottom"/>
            <w:hideMark/>
          </w:tcPr>
          <w:p w:rsidR="00B16385" w:rsidRPr="008C586B" w:rsidRDefault="00B16385" w:rsidP="00D44B13">
            <w:pPr>
              <w:rPr>
                <w:rFonts w:ascii="Calibri" w:hAnsi="Calibri" w:cs="Calibri"/>
                <w:sz w:val="22"/>
                <w:szCs w:val="22"/>
              </w:rPr>
            </w:pPr>
            <w:r w:rsidRPr="008C586B">
              <w:rPr>
                <w:rFonts w:ascii="Calibri" w:hAnsi="Calibri" w:cs="Calibri"/>
                <w:sz w:val="22"/>
                <w:szCs w:val="22"/>
              </w:rPr>
              <w:t> </w:t>
            </w:r>
          </w:p>
        </w:tc>
      </w:tr>
      <w:tr w:rsidR="00B16385" w:rsidRPr="008C586B" w:rsidTr="00D44B13">
        <w:trPr>
          <w:trHeight w:val="300"/>
        </w:trPr>
        <w:tc>
          <w:tcPr>
            <w:tcW w:w="5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8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36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2198"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r>
      <w:tr w:rsidR="00B16385" w:rsidRPr="008C586B" w:rsidTr="00D44B13">
        <w:trPr>
          <w:trHeight w:val="315"/>
        </w:trPr>
        <w:tc>
          <w:tcPr>
            <w:tcW w:w="520" w:type="dxa"/>
            <w:tcBorders>
              <w:top w:val="nil"/>
              <w:left w:val="nil"/>
              <w:bottom w:val="nil"/>
              <w:right w:val="nil"/>
            </w:tcBorders>
            <w:shd w:val="clear" w:color="auto" w:fill="auto"/>
            <w:noWrap/>
            <w:vAlign w:val="center"/>
            <w:hideMark/>
          </w:tcPr>
          <w:p w:rsidR="00B16385" w:rsidRPr="008C586B" w:rsidRDefault="00B16385" w:rsidP="00D44B13">
            <w:pPr>
              <w:rPr>
                <w:sz w:val="24"/>
                <w:szCs w:val="24"/>
              </w:rPr>
            </w:pPr>
          </w:p>
        </w:tc>
        <w:tc>
          <w:tcPr>
            <w:tcW w:w="8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36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2198"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r>
      <w:tr w:rsidR="00B16385" w:rsidRPr="008C586B" w:rsidTr="00D44B13">
        <w:trPr>
          <w:trHeight w:val="300"/>
        </w:trPr>
        <w:tc>
          <w:tcPr>
            <w:tcW w:w="520" w:type="dxa"/>
            <w:tcBorders>
              <w:top w:val="nil"/>
              <w:left w:val="nil"/>
              <w:bottom w:val="single" w:sz="4" w:space="0" w:color="auto"/>
              <w:right w:val="nil"/>
            </w:tcBorders>
            <w:shd w:val="clear" w:color="auto" w:fill="auto"/>
            <w:vAlign w:val="center"/>
            <w:hideMark/>
          </w:tcPr>
          <w:p w:rsidR="00B16385" w:rsidRPr="008C586B" w:rsidRDefault="00B16385" w:rsidP="00D44B13">
            <w:pPr>
              <w:rPr>
                <w:sz w:val="20"/>
                <w:szCs w:val="20"/>
              </w:rPr>
            </w:pPr>
            <w:r w:rsidRPr="008C586B">
              <w:rPr>
                <w:sz w:val="20"/>
                <w:szCs w:val="20"/>
              </w:rPr>
              <w:t> </w:t>
            </w:r>
          </w:p>
        </w:tc>
        <w:tc>
          <w:tcPr>
            <w:tcW w:w="820" w:type="dxa"/>
            <w:tcBorders>
              <w:top w:val="nil"/>
              <w:left w:val="nil"/>
              <w:bottom w:val="single" w:sz="4" w:space="0" w:color="auto"/>
              <w:right w:val="nil"/>
            </w:tcBorders>
            <w:shd w:val="clear" w:color="auto" w:fill="auto"/>
            <w:vAlign w:val="center"/>
            <w:hideMark/>
          </w:tcPr>
          <w:p w:rsidR="00B16385" w:rsidRPr="008C586B" w:rsidRDefault="00B16385" w:rsidP="00D44B13">
            <w:pPr>
              <w:rPr>
                <w:sz w:val="20"/>
                <w:szCs w:val="20"/>
              </w:rPr>
            </w:pPr>
            <w:r w:rsidRPr="008C586B">
              <w:rPr>
                <w:sz w:val="20"/>
                <w:szCs w:val="20"/>
              </w:rPr>
              <w:t> </w:t>
            </w:r>
          </w:p>
        </w:tc>
        <w:tc>
          <w:tcPr>
            <w:tcW w:w="1360" w:type="dxa"/>
            <w:tcBorders>
              <w:top w:val="nil"/>
              <w:left w:val="nil"/>
              <w:bottom w:val="single" w:sz="4" w:space="0" w:color="auto"/>
              <w:right w:val="nil"/>
            </w:tcBorders>
            <w:shd w:val="clear" w:color="auto" w:fill="auto"/>
            <w:vAlign w:val="center"/>
            <w:hideMark/>
          </w:tcPr>
          <w:p w:rsidR="00B16385" w:rsidRPr="008C586B" w:rsidRDefault="00B16385" w:rsidP="00D44B13">
            <w:pPr>
              <w:rPr>
                <w:sz w:val="20"/>
                <w:szCs w:val="20"/>
              </w:rPr>
            </w:pPr>
            <w:r w:rsidRPr="008C586B">
              <w:rPr>
                <w:sz w:val="20"/>
                <w:szCs w:val="20"/>
              </w:rPr>
              <w:t> </w:t>
            </w:r>
          </w:p>
        </w:tc>
        <w:tc>
          <w:tcPr>
            <w:tcW w:w="1720" w:type="dxa"/>
            <w:tcBorders>
              <w:top w:val="nil"/>
              <w:left w:val="nil"/>
              <w:bottom w:val="nil"/>
              <w:right w:val="nil"/>
            </w:tcBorders>
            <w:shd w:val="clear" w:color="auto" w:fill="auto"/>
            <w:vAlign w:val="center"/>
            <w:hideMark/>
          </w:tcPr>
          <w:p w:rsidR="00B16385" w:rsidRPr="008C586B" w:rsidRDefault="00B16385" w:rsidP="00D44B13">
            <w:pPr>
              <w:rPr>
                <w:sz w:val="20"/>
                <w:szCs w:val="20"/>
              </w:rPr>
            </w:pPr>
          </w:p>
        </w:tc>
        <w:tc>
          <w:tcPr>
            <w:tcW w:w="480" w:type="dxa"/>
            <w:tcBorders>
              <w:top w:val="nil"/>
              <w:left w:val="nil"/>
              <w:bottom w:val="single" w:sz="4" w:space="0" w:color="auto"/>
              <w:right w:val="nil"/>
            </w:tcBorders>
            <w:shd w:val="clear" w:color="auto" w:fill="auto"/>
            <w:vAlign w:val="center"/>
            <w:hideMark/>
          </w:tcPr>
          <w:p w:rsidR="00B16385" w:rsidRPr="008C586B" w:rsidRDefault="00B16385" w:rsidP="00D44B13">
            <w:pPr>
              <w:rPr>
                <w:sz w:val="20"/>
                <w:szCs w:val="20"/>
              </w:rPr>
            </w:pPr>
            <w:r w:rsidRPr="008C586B">
              <w:rPr>
                <w:sz w:val="20"/>
                <w:szCs w:val="20"/>
              </w:rPr>
              <w:t> </w:t>
            </w:r>
          </w:p>
        </w:tc>
        <w:tc>
          <w:tcPr>
            <w:tcW w:w="720" w:type="dxa"/>
            <w:tcBorders>
              <w:top w:val="nil"/>
              <w:left w:val="nil"/>
              <w:bottom w:val="single" w:sz="4" w:space="0" w:color="auto"/>
              <w:right w:val="nil"/>
            </w:tcBorders>
            <w:shd w:val="clear" w:color="auto" w:fill="auto"/>
            <w:vAlign w:val="center"/>
            <w:hideMark/>
          </w:tcPr>
          <w:p w:rsidR="00B16385" w:rsidRPr="008C586B" w:rsidRDefault="00B16385" w:rsidP="00D44B13">
            <w:pPr>
              <w:rPr>
                <w:sz w:val="20"/>
                <w:szCs w:val="20"/>
              </w:rPr>
            </w:pPr>
            <w:r w:rsidRPr="008C586B">
              <w:rPr>
                <w:sz w:val="20"/>
                <w:szCs w:val="20"/>
              </w:rPr>
              <w:t> </w:t>
            </w:r>
          </w:p>
        </w:tc>
        <w:tc>
          <w:tcPr>
            <w:tcW w:w="940" w:type="dxa"/>
            <w:tcBorders>
              <w:top w:val="nil"/>
              <w:left w:val="nil"/>
              <w:bottom w:val="single" w:sz="4" w:space="0" w:color="auto"/>
              <w:right w:val="nil"/>
            </w:tcBorders>
            <w:shd w:val="clear" w:color="auto" w:fill="auto"/>
            <w:noWrap/>
            <w:vAlign w:val="bottom"/>
            <w:hideMark/>
          </w:tcPr>
          <w:p w:rsidR="00B16385" w:rsidRPr="008C586B" w:rsidRDefault="00B16385" w:rsidP="00D44B13">
            <w:pPr>
              <w:rPr>
                <w:rFonts w:ascii="Calibri" w:hAnsi="Calibri" w:cs="Calibri"/>
                <w:sz w:val="22"/>
                <w:szCs w:val="22"/>
              </w:rPr>
            </w:pPr>
            <w:r w:rsidRPr="008C586B">
              <w:rPr>
                <w:rFonts w:ascii="Calibri" w:hAnsi="Calibri" w:cs="Calibri"/>
                <w:sz w:val="22"/>
                <w:szCs w:val="22"/>
              </w:rPr>
              <w:t> </w:t>
            </w:r>
          </w:p>
        </w:tc>
        <w:tc>
          <w:tcPr>
            <w:tcW w:w="7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2198" w:type="dxa"/>
            <w:tcBorders>
              <w:top w:val="nil"/>
              <w:left w:val="nil"/>
              <w:bottom w:val="single" w:sz="4" w:space="0" w:color="auto"/>
              <w:right w:val="nil"/>
            </w:tcBorders>
            <w:shd w:val="clear" w:color="auto" w:fill="auto"/>
            <w:vAlign w:val="center"/>
            <w:hideMark/>
          </w:tcPr>
          <w:p w:rsidR="00B16385" w:rsidRPr="008C586B" w:rsidRDefault="00B16385" w:rsidP="00D44B13">
            <w:pPr>
              <w:jc w:val="center"/>
              <w:rPr>
                <w:sz w:val="20"/>
                <w:szCs w:val="20"/>
              </w:rPr>
            </w:pPr>
            <w:r w:rsidRPr="008C586B">
              <w:rPr>
                <w:sz w:val="20"/>
                <w:szCs w:val="20"/>
              </w:rPr>
              <w:t> </w:t>
            </w:r>
          </w:p>
        </w:tc>
      </w:tr>
      <w:tr w:rsidR="00B16385" w:rsidRPr="008C586B" w:rsidTr="00D44B13">
        <w:trPr>
          <w:trHeight w:val="825"/>
        </w:trPr>
        <w:tc>
          <w:tcPr>
            <w:tcW w:w="2700" w:type="dxa"/>
            <w:gridSpan w:val="3"/>
            <w:tcBorders>
              <w:top w:val="single" w:sz="4" w:space="0" w:color="auto"/>
              <w:left w:val="nil"/>
              <w:bottom w:val="nil"/>
              <w:right w:val="nil"/>
            </w:tcBorders>
            <w:shd w:val="clear" w:color="auto" w:fill="auto"/>
            <w:vAlign w:val="center"/>
            <w:hideMark/>
          </w:tcPr>
          <w:p w:rsidR="00B16385" w:rsidRPr="008C586B" w:rsidRDefault="00B16385" w:rsidP="00D44B13">
            <w:pPr>
              <w:jc w:val="center"/>
              <w:rPr>
                <w:sz w:val="20"/>
                <w:szCs w:val="20"/>
              </w:rPr>
            </w:pPr>
            <w:r w:rsidRPr="008C586B">
              <w:rPr>
                <w:sz w:val="20"/>
                <w:szCs w:val="20"/>
              </w:rPr>
              <w:t>(наименование должности руководителя юридического лица)</w:t>
            </w:r>
          </w:p>
        </w:tc>
        <w:tc>
          <w:tcPr>
            <w:tcW w:w="1720" w:type="dxa"/>
            <w:tcBorders>
              <w:top w:val="nil"/>
              <w:left w:val="nil"/>
              <w:bottom w:val="nil"/>
              <w:right w:val="nil"/>
            </w:tcBorders>
            <w:shd w:val="clear" w:color="auto" w:fill="auto"/>
            <w:vAlign w:val="center"/>
            <w:hideMark/>
          </w:tcPr>
          <w:p w:rsidR="00B16385" w:rsidRPr="008C586B" w:rsidRDefault="00B16385" w:rsidP="00D44B13">
            <w:pPr>
              <w:rPr>
                <w:sz w:val="20"/>
                <w:szCs w:val="20"/>
              </w:rPr>
            </w:pPr>
          </w:p>
        </w:tc>
        <w:tc>
          <w:tcPr>
            <w:tcW w:w="2140" w:type="dxa"/>
            <w:gridSpan w:val="3"/>
            <w:tcBorders>
              <w:top w:val="single" w:sz="4" w:space="0" w:color="auto"/>
              <w:left w:val="nil"/>
              <w:bottom w:val="nil"/>
              <w:right w:val="nil"/>
            </w:tcBorders>
            <w:shd w:val="clear" w:color="auto" w:fill="auto"/>
            <w:vAlign w:val="center"/>
            <w:hideMark/>
          </w:tcPr>
          <w:p w:rsidR="00B16385" w:rsidRPr="008C586B" w:rsidRDefault="00B16385" w:rsidP="00D44B13">
            <w:pPr>
              <w:jc w:val="center"/>
              <w:rPr>
                <w:sz w:val="20"/>
                <w:szCs w:val="20"/>
              </w:rPr>
            </w:pPr>
            <w:r w:rsidRPr="008C586B">
              <w:rPr>
                <w:sz w:val="20"/>
                <w:szCs w:val="20"/>
              </w:rPr>
              <w:t>(подпись руководит</w:t>
            </w:r>
            <w:r w:rsidRPr="008C586B">
              <w:rPr>
                <w:sz w:val="20"/>
                <w:szCs w:val="20"/>
              </w:rPr>
              <w:t>е</w:t>
            </w:r>
            <w:r w:rsidRPr="008C586B">
              <w:rPr>
                <w:sz w:val="20"/>
                <w:szCs w:val="20"/>
              </w:rPr>
              <w:t>ля)</w:t>
            </w:r>
          </w:p>
        </w:tc>
        <w:tc>
          <w:tcPr>
            <w:tcW w:w="7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2198" w:type="dxa"/>
            <w:tcBorders>
              <w:top w:val="nil"/>
              <w:left w:val="nil"/>
              <w:bottom w:val="nil"/>
              <w:right w:val="nil"/>
            </w:tcBorders>
            <w:shd w:val="clear" w:color="auto" w:fill="auto"/>
            <w:vAlign w:val="center"/>
            <w:hideMark/>
          </w:tcPr>
          <w:p w:rsidR="00B16385" w:rsidRPr="008C586B" w:rsidRDefault="00B16385" w:rsidP="00D44B13">
            <w:pPr>
              <w:jc w:val="center"/>
              <w:rPr>
                <w:sz w:val="20"/>
                <w:szCs w:val="20"/>
              </w:rPr>
            </w:pPr>
            <w:r w:rsidRPr="008C586B">
              <w:rPr>
                <w:sz w:val="20"/>
                <w:szCs w:val="20"/>
              </w:rPr>
              <w:t>(Фамилия Имя Отч</w:t>
            </w:r>
            <w:r w:rsidRPr="008C586B">
              <w:rPr>
                <w:sz w:val="20"/>
                <w:szCs w:val="20"/>
              </w:rPr>
              <w:t>е</w:t>
            </w:r>
            <w:r w:rsidRPr="008C586B">
              <w:rPr>
                <w:sz w:val="20"/>
                <w:szCs w:val="20"/>
              </w:rPr>
              <w:t>ство руководителя)</w:t>
            </w:r>
          </w:p>
        </w:tc>
      </w:tr>
      <w:tr w:rsidR="00B16385" w:rsidRPr="008C586B" w:rsidTr="00D44B13">
        <w:trPr>
          <w:trHeight w:val="315"/>
        </w:trPr>
        <w:tc>
          <w:tcPr>
            <w:tcW w:w="520" w:type="dxa"/>
            <w:tcBorders>
              <w:top w:val="nil"/>
              <w:left w:val="nil"/>
              <w:bottom w:val="nil"/>
              <w:right w:val="nil"/>
            </w:tcBorders>
            <w:shd w:val="clear" w:color="auto" w:fill="auto"/>
            <w:noWrap/>
            <w:vAlign w:val="center"/>
            <w:hideMark/>
          </w:tcPr>
          <w:p w:rsidR="00B16385" w:rsidRPr="008C586B" w:rsidRDefault="00B16385" w:rsidP="00D44B13">
            <w:pPr>
              <w:rPr>
                <w:sz w:val="24"/>
                <w:szCs w:val="24"/>
              </w:rPr>
            </w:pPr>
          </w:p>
        </w:tc>
        <w:tc>
          <w:tcPr>
            <w:tcW w:w="8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36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2198"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r>
      <w:tr w:rsidR="00B16385" w:rsidRPr="008C586B" w:rsidTr="00D44B13">
        <w:trPr>
          <w:trHeight w:val="315"/>
        </w:trPr>
        <w:tc>
          <w:tcPr>
            <w:tcW w:w="1340" w:type="dxa"/>
            <w:gridSpan w:val="2"/>
            <w:tcBorders>
              <w:top w:val="nil"/>
              <w:left w:val="nil"/>
              <w:bottom w:val="nil"/>
              <w:right w:val="nil"/>
            </w:tcBorders>
            <w:shd w:val="clear" w:color="auto" w:fill="auto"/>
            <w:noWrap/>
            <w:vAlign w:val="bottom"/>
            <w:hideMark/>
          </w:tcPr>
          <w:p w:rsidR="00B16385" w:rsidRPr="008C586B" w:rsidRDefault="00B16385" w:rsidP="00D44B13">
            <w:pPr>
              <w:rPr>
                <w:sz w:val="24"/>
                <w:szCs w:val="24"/>
              </w:rPr>
            </w:pPr>
            <w:r w:rsidRPr="008C586B">
              <w:rPr>
                <w:sz w:val="24"/>
                <w:szCs w:val="24"/>
              </w:rPr>
              <w:t>М.П.</w:t>
            </w:r>
          </w:p>
        </w:tc>
        <w:tc>
          <w:tcPr>
            <w:tcW w:w="136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2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740"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c>
          <w:tcPr>
            <w:tcW w:w="2198" w:type="dxa"/>
            <w:tcBorders>
              <w:top w:val="nil"/>
              <w:left w:val="nil"/>
              <w:bottom w:val="nil"/>
              <w:right w:val="nil"/>
            </w:tcBorders>
            <w:shd w:val="clear" w:color="auto" w:fill="auto"/>
            <w:noWrap/>
            <w:vAlign w:val="bottom"/>
            <w:hideMark/>
          </w:tcPr>
          <w:p w:rsidR="00B16385" w:rsidRPr="008C586B" w:rsidRDefault="00B16385" w:rsidP="00D44B13">
            <w:pPr>
              <w:rPr>
                <w:rFonts w:ascii="Calibri" w:hAnsi="Calibri" w:cs="Calibri"/>
                <w:sz w:val="22"/>
                <w:szCs w:val="22"/>
              </w:rPr>
            </w:pPr>
          </w:p>
        </w:tc>
      </w:tr>
    </w:tbl>
    <w:p w:rsidR="00B16385" w:rsidRDefault="00B16385" w:rsidP="00B16385"/>
    <w:p w:rsidR="00B16385" w:rsidRDefault="00B16385" w:rsidP="00B16385">
      <w:pPr>
        <w:sectPr w:rsidR="00B16385" w:rsidSect="00103723">
          <w:pgSz w:w="11909" w:h="16834"/>
          <w:pgMar w:top="1134" w:right="567" w:bottom="1134" w:left="1134" w:header="720" w:footer="720" w:gutter="0"/>
          <w:cols w:space="708"/>
          <w:noEndnote/>
          <w:docGrid w:linePitch="381"/>
        </w:sectPr>
      </w:pPr>
    </w:p>
    <w:p w:rsidR="00B16385" w:rsidRDefault="00B16385" w:rsidP="00B16385">
      <w:pPr>
        <w:ind w:left="10485" w:firstLine="135"/>
        <w:jc w:val="center"/>
      </w:pPr>
      <w:r w:rsidRPr="00A631C2">
        <w:lastRenderedPageBreak/>
        <w:t>Приложение</w:t>
      </w:r>
      <w:r>
        <w:t xml:space="preserve"> </w:t>
      </w:r>
      <w:r w:rsidR="00DB4CDC">
        <w:t>4</w:t>
      </w:r>
    </w:p>
    <w:p w:rsidR="00B16385" w:rsidRDefault="00B16385" w:rsidP="00B16385">
      <w:pPr>
        <w:ind w:left="9777" w:firstLine="135"/>
        <w:jc w:val="center"/>
      </w:pPr>
      <w:r>
        <w:t xml:space="preserve">    к Порядку</w:t>
      </w:r>
    </w:p>
    <w:tbl>
      <w:tblPr>
        <w:tblW w:w="12752" w:type="dxa"/>
        <w:tblInd w:w="915" w:type="dxa"/>
        <w:tblLook w:val="04A0" w:firstRow="1" w:lastRow="0" w:firstColumn="1" w:lastColumn="0" w:noHBand="0" w:noVBand="1"/>
      </w:tblPr>
      <w:tblGrid>
        <w:gridCol w:w="520"/>
        <w:gridCol w:w="1384"/>
        <w:gridCol w:w="1384"/>
        <w:gridCol w:w="818"/>
        <w:gridCol w:w="1356"/>
        <w:gridCol w:w="1714"/>
        <w:gridCol w:w="480"/>
        <w:gridCol w:w="719"/>
        <w:gridCol w:w="938"/>
        <w:gridCol w:w="1421"/>
        <w:gridCol w:w="2018"/>
      </w:tblGrid>
      <w:tr w:rsidR="00B16385" w:rsidRPr="00391DAE" w:rsidTr="00D44B13">
        <w:trPr>
          <w:trHeight w:val="1305"/>
        </w:trPr>
        <w:tc>
          <w:tcPr>
            <w:tcW w:w="12752" w:type="dxa"/>
            <w:gridSpan w:val="11"/>
            <w:tcBorders>
              <w:top w:val="nil"/>
              <w:left w:val="nil"/>
              <w:bottom w:val="nil"/>
              <w:right w:val="nil"/>
            </w:tcBorders>
            <w:shd w:val="clear" w:color="auto" w:fill="auto"/>
            <w:vAlign w:val="bottom"/>
            <w:hideMark/>
          </w:tcPr>
          <w:p w:rsidR="00B16385" w:rsidRPr="00391DAE" w:rsidRDefault="00B16385" w:rsidP="00D44B13">
            <w:pPr>
              <w:jc w:val="center"/>
              <w:rPr>
                <w:b/>
                <w:bCs/>
              </w:rPr>
            </w:pPr>
            <w:r w:rsidRPr="00391DAE">
              <w:rPr>
                <w:b/>
                <w:bCs/>
              </w:rPr>
              <w:t xml:space="preserve">Сведения о размере остатка средств на капитальный ремонт от собственников помещений </w:t>
            </w:r>
            <w:r>
              <w:rPr>
                <w:b/>
                <w:bCs/>
              </w:rPr>
              <w:t xml:space="preserve">             </w:t>
            </w:r>
            <w:r w:rsidRPr="00391DAE">
              <w:rPr>
                <w:b/>
                <w:bCs/>
              </w:rPr>
              <w:t>в многоквартирных домах, формирующих фонды капитального ремонта на специальном счете __________________________________________________________</w:t>
            </w:r>
          </w:p>
        </w:tc>
      </w:tr>
      <w:tr w:rsidR="00B16385" w:rsidRPr="00391DAE" w:rsidTr="00D44B13">
        <w:trPr>
          <w:trHeight w:val="465"/>
        </w:trPr>
        <w:tc>
          <w:tcPr>
            <w:tcW w:w="12752" w:type="dxa"/>
            <w:gridSpan w:val="11"/>
            <w:tcBorders>
              <w:top w:val="nil"/>
              <w:left w:val="nil"/>
              <w:bottom w:val="nil"/>
              <w:right w:val="nil"/>
            </w:tcBorders>
            <w:shd w:val="clear" w:color="auto" w:fill="auto"/>
            <w:hideMark/>
          </w:tcPr>
          <w:p w:rsidR="00B16385" w:rsidRPr="00391DAE" w:rsidRDefault="00B16385" w:rsidP="00D44B13">
            <w:pPr>
              <w:jc w:val="center"/>
              <w:rPr>
                <w:sz w:val="20"/>
                <w:szCs w:val="20"/>
              </w:rPr>
            </w:pPr>
            <w:r w:rsidRPr="00391DAE">
              <w:rPr>
                <w:sz w:val="20"/>
                <w:szCs w:val="20"/>
              </w:rPr>
              <w:t>(полное наименование владельца специального счета</w:t>
            </w:r>
            <w:proofErr w:type="gramStart"/>
            <w:r w:rsidRPr="00391DAE">
              <w:rPr>
                <w:sz w:val="20"/>
                <w:szCs w:val="20"/>
              </w:rPr>
              <w:t xml:space="preserve">  )</w:t>
            </w:r>
            <w:proofErr w:type="gramEnd"/>
          </w:p>
        </w:tc>
      </w:tr>
      <w:tr w:rsidR="00B16385" w:rsidRPr="00391DAE" w:rsidTr="00D44B13">
        <w:trPr>
          <w:trHeight w:val="465"/>
        </w:trPr>
        <w:tc>
          <w:tcPr>
            <w:tcW w:w="12752" w:type="dxa"/>
            <w:gridSpan w:val="11"/>
            <w:tcBorders>
              <w:top w:val="nil"/>
              <w:left w:val="nil"/>
              <w:bottom w:val="single" w:sz="4" w:space="0" w:color="auto"/>
              <w:right w:val="nil"/>
            </w:tcBorders>
            <w:shd w:val="clear" w:color="auto" w:fill="auto"/>
            <w:vAlign w:val="center"/>
            <w:hideMark/>
          </w:tcPr>
          <w:p w:rsidR="00B16385" w:rsidRPr="00391DAE" w:rsidRDefault="00B16385" w:rsidP="00D44B13">
            <w:pPr>
              <w:jc w:val="center"/>
              <w:rPr>
                <w:b/>
                <w:bCs/>
              </w:rPr>
            </w:pPr>
            <w:r w:rsidRPr="00391DAE">
              <w:rPr>
                <w:b/>
                <w:bCs/>
              </w:rPr>
              <w:t>на 01.01. _______ года</w:t>
            </w:r>
          </w:p>
        </w:tc>
      </w:tr>
      <w:tr w:rsidR="00B16385" w:rsidRPr="00391DAE" w:rsidTr="00D44B13">
        <w:trPr>
          <w:trHeight w:val="51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16385" w:rsidRPr="00391DAE" w:rsidRDefault="00B16385" w:rsidP="00D44B13">
            <w:pPr>
              <w:jc w:val="center"/>
              <w:rPr>
                <w:sz w:val="20"/>
                <w:szCs w:val="20"/>
              </w:rPr>
            </w:pPr>
            <w:r w:rsidRPr="00391DAE">
              <w:rPr>
                <w:sz w:val="20"/>
                <w:szCs w:val="20"/>
              </w:rPr>
              <w:t xml:space="preserve">№ </w:t>
            </w:r>
            <w:proofErr w:type="gramStart"/>
            <w:r w:rsidRPr="00391DAE">
              <w:rPr>
                <w:sz w:val="20"/>
                <w:szCs w:val="20"/>
              </w:rPr>
              <w:t>п</w:t>
            </w:r>
            <w:proofErr w:type="gramEnd"/>
            <w:r w:rsidRPr="00391DAE">
              <w:rPr>
                <w:sz w:val="20"/>
                <w:szCs w:val="20"/>
              </w:rPr>
              <w:t>/п</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B16385" w:rsidRPr="00391DAE" w:rsidRDefault="00B16385" w:rsidP="00D44B13">
            <w:pPr>
              <w:jc w:val="center"/>
              <w:rPr>
                <w:sz w:val="20"/>
                <w:szCs w:val="20"/>
              </w:rPr>
            </w:pPr>
            <w:r w:rsidRPr="00391DAE">
              <w:rPr>
                <w:sz w:val="20"/>
                <w:szCs w:val="20"/>
              </w:rPr>
              <w:t>ИНН вл</w:t>
            </w:r>
            <w:r w:rsidRPr="00391DAE">
              <w:rPr>
                <w:sz w:val="20"/>
                <w:szCs w:val="20"/>
              </w:rPr>
              <w:t>а</w:t>
            </w:r>
            <w:r w:rsidRPr="00391DAE">
              <w:rPr>
                <w:sz w:val="20"/>
                <w:szCs w:val="20"/>
              </w:rPr>
              <w:t>дельца сп</w:t>
            </w:r>
            <w:r w:rsidRPr="00391DAE">
              <w:rPr>
                <w:sz w:val="20"/>
                <w:szCs w:val="20"/>
              </w:rPr>
              <w:t>е</w:t>
            </w:r>
            <w:r w:rsidRPr="00391DAE">
              <w:rPr>
                <w:sz w:val="20"/>
                <w:szCs w:val="20"/>
              </w:rPr>
              <w:t>циального сета</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B16385" w:rsidRPr="00391DAE" w:rsidRDefault="00B16385" w:rsidP="00D44B13">
            <w:pPr>
              <w:jc w:val="center"/>
              <w:rPr>
                <w:sz w:val="20"/>
                <w:szCs w:val="20"/>
              </w:rPr>
            </w:pPr>
            <w:r w:rsidRPr="00391DAE">
              <w:rPr>
                <w:sz w:val="20"/>
                <w:szCs w:val="20"/>
              </w:rPr>
              <w:t>Номер сп</w:t>
            </w:r>
            <w:r w:rsidRPr="00391DAE">
              <w:rPr>
                <w:sz w:val="20"/>
                <w:szCs w:val="20"/>
              </w:rPr>
              <w:t>е</w:t>
            </w:r>
            <w:r w:rsidRPr="00391DAE">
              <w:rPr>
                <w:sz w:val="20"/>
                <w:szCs w:val="20"/>
              </w:rPr>
              <w:t>циального счета</w:t>
            </w:r>
          </w:p>
        </w:tc>
        <w:tc>
          <w:tcPr>
            <w:tcW w:w="7446" w:type="dxa"/>
            <w:gridSpan w:val="7"/>
            <w:tcBorders>
              <w:top w:val="single" w:sz="4" w:space="0" w:color="auto"/>
              <w:left w:val="nil"/>
              <w:bottom w:val="single" w:sz="4" w:space="0" w:color="auto"/>
              <w:right w:val="single" w:sz="4" w:space="0" w:color="auto"/>
            </w:tcBorders>
            <w:shd w:val="clear" w:color="auto" w:fill="auto"/>
            <w:vAlign w:val="center"/>
            <w:hideMark/>
          </w:tcPr>
          <w:p w:rsidR="00B16385" w:rsidRPr="00391DAE" w:rsidRDefault="00B16385" w:rsidP="00D44B13">
            <w:pPr>
              <w:jc w:val="center"/>
              <w:rPr>
                <w:sz w:val="20"/>
                <w:szCs w:val="20"/>
              </w:rPr>
            </w:pPr>
            <w:r w:rsidRPr="00391DAE">
              <w:rPr>
                <w:sz w:val="20"/>
                <w:szCs w:val="20"/>
              </w:rPr>
              <w:t xml:space="preserve">Адрес </w:t>
            </w:r>
            <w:r w:rsidR="00D44B13">
              <w:rPr>
                <w:sz w:val="20"/>
                <w:szCs w:val="20"/>
              </w:rPr>
              <w:t xml:space="preserve">многоквартирного </w:t>
            </w:r>
            <w:r w:rsidR="00D44B13" w:rsidRPr="00816160">
              <w:rPr>
                <w:sz w:val="20"/>
                <w:szCs w:val="20"/>
              </w:rPr>
              <w:t>дома</w:t>
            </w:r>
            <w:r w:rsidRPr="00391DAE">
              <w:rPr>
                <w:sz w:val="20"/>
                <w:szCs w:val="20"/>
              </w:rPr>
              <w:t>, собственники которого формируют фонд капитал</w:t>
            </w:r>
            <w:r w:rsidRPr="00391DAE">
              <w:rPr>
                <w:sz w:val="20"/>
                <w:szCs w:val="20"/>
              </w:rPr>
              <w:t>ь</w:t>
            </w:r>
            <w:r w:rsidRPr="00391DAE">
              <w:rPr>
                <w:sz w:val="20"/>
                <w:szCs w:val="20"/>
              </w:rPr>
              <w:t>ного ремонта на специальном счете</w:t>
            </w:r>
          </w:p>
        </w:tc>
        <w:tc>
          <w:tcPr>
            <w:tcW w:w="2018"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16385" w:rsidRPr="00391DAE" w:rsidRDefault="00B16385" w:rsidP="00D44B13">
            <w:pPr>
              <w:jc w:val="center"/>
              <w:rPr>
                <w:sz w:val="20"/>
                <w:szCs w:val="20"/>
              </w:rPr>
            </w:pPr>
            <w:r w:rsidRPr="00391DAE">
              <w:rPr>
                <w:sz w:val="20"/>
                <w:szCs w:val="20"/>
              </w:rPr>
              <w:t>Остаток средств на специальном счете, руб.</w:t>
            </w:r>
          </w:p>
        </w:tc>
      </w:tr>
      <w:tr w:rsidR="00B16385" w:rsidRPr="00391DAE" w:rsidTr="00D44B13">
        <w:trPr>
          <w:trHeight w:val="2400"/>
        </w:trPr>
        <w:tc>
          <w:tcPr>
            <w:tcW w:w="520" w:type="dxa"/>
            <w:vMerge/>
            <w:tcBorders>
              <w:top w:val="nil"/>
              <w:left w:val="single" w:sz="4" w:space="0" w:color="auto"/>
              <w:bottom w:val="single" w:sz="4" w:space="0" w:color="auto"/>
              <w:right w:val="single" w:sz="4" w:space="0" w:color="auto"/>
            </w:tcBorders>
            <w:vAlign w:val="center"/>
            <w:hideMark/>
          </w:tcPr>
          <w:p w:rsidR="00B16385" w:rsidRPr="00391DAE" w:rsidRDefault="00B16385" w:rsidP="00D44B13">
            <w:pPr>
              <w:rPr>
                <w:sz w:val="20"/>
                <w:szCs w:val="20"/>
              </w:rPr>
            </w:pPr>
          </w:p>
        </w:tc>
        <w:tc>
          <w:tcPr>
            <w:tcW w:w="1384" w:type="dxa"/>
            <w:vMerge/>
            <w:tcBorders>
              <w:top w:val="nil"/>
              <w:left w:val="single" w:sz="4" w:space="0" w:color="auto"/>
              <w:bottom w:val="single" w:sz="4" w:space="0" w:color="000000"/>
              <w:right w:val="single" w:sz="4" w:space="0" w:color="auto"/>
            </w:tcBorders>
            <w:vAlign w:val="center"/>
            <w:hideMark/>
          </w:tcPr>
          <w:p w:rsidR="00B16385" w:rsidRPr="00391DAE" w:rsidRDefault="00B16385" w:rsidP="00D44B13">
            <w:pPr>
              <w:rPr>
                <w:sz w:val="20"/>
                <w:szCs w:val="20"/>
              </w:rPr>
            </w:pPr>
          </w:p>
        </w:tc>
        <w:tc>
          <w:tcPr>
            <w:tcW w:w="1384" w:type="dxa"/>
            <w:vMerge/>
            <w:tcBorders>
              <w:top w:val="nil"/>
              <w:left w:val="single" w:sz="4" w:space="0" w:color="auto"/>
              <w:bottom w:val="single" w:sz="4" w:space="0" w:color="000000"/>
              <w:right w:val="single" w:sz="4" w:space="0" w:color="auto"/>
            </w:tcBorders>
            <w:vAlign w:val="center"/>
            <w:hideMark/>
          </w:tcPr>
          <w:p w:rsidR="00B16385" w:rsidRPr="00391DAE" w:rsidRDefault="00B16385" w:rsidP="00D44B13">
            <w:pPr>
              <w:rPr>
                <w:sz w:val="20"/>
                <w:szCs w:val="20"/>
              </w:rPr>
            </w:pPr>
          </w:p>
        </w:tc>
        <w:tc>
          <w:tcPr>
            <w:tcW w:w="818"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район</w:t>
            </w:r>
          </w:p>
        </w:tc>
        <w:tc>
          <w:tcPr>
            <w:tcW w:w="1356"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населенный пункт</w:t>
            </w:r>
          </w:p>
        </w:tc>
        <w:tc>
          <w:tcPr>
            <w:tcW w:w="1714"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улица</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дом</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корпус</w:t>
            </w:r>
          </w:p>
        </w:tc>
        <w:tc>
          <w:tcPr>
            <w:tcW w:w="938"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строение</w:t>
            </w: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B16385" w:rsidRPr="00391DAE" w:rsidRDefault="00B16385" w:rsidP="00D44B13">
            <w:pPr>
              <w:jc w:val="center"/>
              <w:rPr>
                <w:sz w:val="20"/>
                <w:szCs w:val="20"/>
              </w:rPr>
            </w:pPr>
            <w:r w:rsidRPr="00391DAE">
              <w:rPr>
                <w:sz w:val="20"/>
                <w:szCs w:val="20"/>
              </w:rPr>
              <w:t>литера</w:t>
            </w:r>
          </w:p>
        </w:tc>
        <w:tc>
          <w:tcPr>
            <w:tcW w:w="2018" w:type="dxa"/>
            <w:vMerge/>
            <w:tcBorders>
              <w:top w:val="nil"/>
              <w:left w:val="single" w:sz="4" w:space="0" w:color="auto"/>
              <w:bottom w:val="single" w:sz="4" w:space="0" w:color="000000"/>
              <w:right w:val="single" w:sz="4" w:space="0" w:color="auto"/>
            </w:tcBorders>
            <w:vAlign w:val="center"/>
            <w:hideMark/>
          </w:tcPr>
          <w:p w:rsidR="00B16385" w:rsidRPr="00391DAE" w:rsidRDefault="00B16385" w:rsidP="00D44B13">
            <w:pPr>
              <w:rPr>
                <w:sz w:val="20"/>
                <w:szCs w:val="20"/>
              </w:rPr>
            </w:pPr>
          </w:p>
        </w:tc>
      </w:tr>
      <w:tr w:rsidR="00B16385" w:rsidRPr="00391DAE" w:rsidTr="00D44B1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w:t>
            </w:r>
          </w:p>
        </w:tc>
        <w:tc>
          <w:tcPr>
            <w:tcW w:w="1384"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2</w:t>
            </w:r>
          </w:p>
        </w:tc>
        <w:tc>
          <w:tcPr>
            <w:tcW w:w="1384"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3 </w:t>
            </w:r>
          </w:p>
        </w:tc>
        <w:tc>
          <w:tcPr>
            <w:tcW w:w="818"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4</w:t>
            </w:r>
          </w:p>
        </w:tc>
        <w:tc>
          <w:tcPr>
            <w:tcW w:w="1356"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5</w:t>
            </w:r>
          </w:p>
        </w:tc>
        <w:tc>
          <w:tcPr>
            <w:tcW w:w="1714"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6</w:t>
            </w:r>
          </w:p>
        </w:tc>
        <w:tc>
          <w:tcPr>
            <w:tcW w:w="480"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7</w:t>
            </w:r>
          </w:p>
        </w:tc>
        <w:tc>
          <w:tcPr>
            <w:tcW w:w="719"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8</w:t>
            </w:r>
          </w:p>
        </w:tc>
        <w:tc>
          <w:tcPr>
            <w:tcW w:w="938"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9</w:t>
            </w:r>
          </w:p>
        </w:tc>
        <w:tc>
          <w:tcPr>
            <w:tcW w:w="1421"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10</w:t>
            </w:r>
          </w:p>
        </w:tc>
        <w:tc>
          <w:tcPr>
            <w:tcW w:w="2018"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4"/>
              </w:rPr>
            </w:pPr>
            <w:r w:rsidRPr="00CD7F10">
              <w:rPr>
                <w:sz w:val="24"/>
                <w:szCs w:val="14"/>
              </w:rPr>
              <w:t>11</w:t>
            </w:r>
          </w:p>
        </w:tc>
      </w:tr>
      <w:tr w:rsidR="00B16385" w:rsidRPr="00391DAE" w:rsidTr="00D44B1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16385" w:rsidRPr="00391DAE" w:rsidRDefault="00B16385" w:rsidP="00D44B13">
            <w:pPr>
              <w:jc w:val="center"/>
              <w:rPr>
                <w:sz w:val="20"/>
                <w:szCs w:val="20"/>
              </w:rPr>
            </w:pPr>
            <w:r w:rsidRPr="00391DAE">
              <w:rPr>
                <w:sz w:val="20"/>
                <w:szCs w:val="20"/>
              </w:rPr>
              <w:t>1</w:t>
            </w:r>
          </w:p>
        </w:tc>
        <w:tc>
          <w:tcPr>
            <w:tcW w:w="1384"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jc w:val="center"/>
              <w:rPr>
                <w:sz w:val="20"/>
                <w:szCs w:val="20"/>
              </w:rPr>
            </w:pPr>
            <w:r w:rsidRPr="00391DAE">
              <w:rPr>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jc w:val="center"/>
              <w:rPr>
                <w:sz w:val="20"/>
                <w:szCs w:val="20"/>
              </w:rPr>
            </w:pPr>
            <w:r w:rsidRPr="00391DAE">
              <w:rPr>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1356"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1714"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480"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719"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938"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1421"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2018"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r>
      <w:tr w:rsidR="00B16385" w:rsidRPr="00391DAE" w:rsidTr="00D44B13">
        <w:trPr>
          <w:trHeight w:val="315"/>
        </w:trPr>
        <w:tc>
          <w:tcPr>
            <w:tcW w:w="1073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385" w:rsidRPr="00391DAE" w:rsidRDefault="00B16385" w:rsidP="00D44B13">
            <w:pPr>
              <w:jc w:val="right"/>
              <w:rPr>
                <w:b/>
                <w:bCs/>
                <w:sz w:val="24"/>
                <w:szCs w:val="24"/>
              </w:rPr>
            </w:pPr>
            <w:r w:rsidRPr="00391DAE">
              <w:rPr>
                <w:b/>
                <w:bCs/>
                <w:sz w:val="24"/>
                <w:szCs w:val="22"/>
              </w:rPr>
              <w:t>ИТОГО на 01.01. ________ года: </w:t>
            </w:r>
          </w:p>
        </w:tc>
        <w:tc>
          <w:tcPr>
            <w:tcW w:w="2018" w:type="dxa"/>
            <w:tcBorders>
              <w:top w:val="nil"/>
              <w:left w:val="nil"/>
              <w:bottom w:val="single" w:sz="4" w:space="0" w:color="auto"/>
              <w:right w:val="single" w:sz="4" w:space="0" w:color="auto"/>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r>
      <w:tr w:rsidR="00B16385" w:rsidRPr="00391DAE" w:rsidTr="00D44B13">
        <w:trPr>
          <w:trHeight w:val="315"/>
        </w:trPr>
        <w:tc>
          <w:tcPr>
            <w:tcW w:w="520" w:type="dxa"/>
            <w:tcBorders>
              <w:top w:val="nil"/>
              <w:left w:val="nil"/>
              <w:bottom w:val="nil"/>
              <w:right w:val="nil"/>
            </w:tcBorders>
            <w:shd w:val="clear" w:color="auto" w:fill="auto"/>
            <w:noWrap/>
            <w:vAlign w:val="center"/>
            <w:hideMark/>
          </w:tcPr>
          <w:p w:rsidR="00B16385" w:rsidRPr="00391DAE" w:rsidRDefault="00B16385" w:rsidP="00D44B13">
            <w:pPr>
              <w:rPr>
                <w:sz w:val="24"/>
                <w:szCs w:val="24"/>
              </w:rPr>
            </w:pPr>
          </w:p>
        </w:tc>
        <w:tc>
          <w:tcPr>
            <w:tcW w:w="1384" w:type="dxa"/>
            <w:tcBorders>
              <w:top w:val="nil"/>
              <w:left w:val="nil"/>
              <w:bottom w:val="nil"/>
              <w:right w:val="nil"/>
            </w:tcBorders>
            <w:shd w:val="clear" w:color="auto" w:fill="auto"/>
            <w:noWrap/>
            <w:vAlign w:val="center"/>
            <w:hideMark/>
          </w:tcPr>
          <w:p w:rsidR="00B16385" w:rsidRPr="00391DAE" w:rsidRDefault="00B16385" w:rsidP="00D44B13">
            <w:pPr>
              <w:rPr>
                <w:sz w:val="24"/>
                <w:szCs w:val="24"/>
              </w:rPr>
            </w:pPr>
          </w:p>
        </w:tc>
        <w:tc>
          <w:tcPr>
            <w:tcW w:w="1384" w:type="dxa"/>
            <w:tcBorders>
              <w:top w:val="nil"/>
              <w:left w:val="nil"/>
              <w:bottom w:val="nil"/>
              <w:right w:val="nil"/>
            </w:tcBorders>
            <w:shd w:val="clear" w:color="auto" w:fill="auto"/>
            <w:noWrap/>
            <w:vAlign w:val="center"/>
            <w:hideMark/>
          </w:tcPr>
          <w:p w:rsidR="00B16385" w:rsidRPr="00391DAE" w:rsidRDefault="00B16385" w:rsidP="00D44B13">
            <w:pPr>
              <w:rPr>
                <w:sz w:val="24"/>
                <w:szCs w:val="24"/>
              </w:rPr>
            </w:pPr>
          </w:p>
        </w:tc>
        <w:tc>
          <w:tcPr>
            <w:tcW w:w="81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356"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714"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719"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93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421"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201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r>
      <w:tr w:rsidR="00B16385" w:rsidRPr="00391DAE" w:rsidTr="00D44B13">
        <w:trPr>
          <w:trHeight w:val="300"/>
        </w:trPr>
        <w:tc>
          <w:tcPr>
            <w:tcW w:w="520"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1384"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1384"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818"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1356"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1714" w:type="dxa"/>
            <w:tcBorders>
              <w:top w:val="nil"/>
              <w:left w:val="nil"/>
              <w:bottom w:val="nil"/>
              <w:right w:val="nil"/>
            </w:tcBorders>
            <w:shd w:val="clear" w:color="auto" w:fill="auto"/>
            <w:vAlign w:val="center"/>
            <w:hideMark/>
          </w:tcPr>
          <w:p w:rsidR="00B16385" w:rsidRPr="00391DAE" w:rsidRDefault="00B16385" w:rsidP="00D44B13">
            <w:pPr>
              <w:rPr>
                <w:sz w:val="20"/>
                <w:szCs w:val="20"/>
              </w:rPr>
            </w:pPr>
          </w:p>
        </w:tc>
        <w:tc>
          <w:tcPr>
            <w:tcW w:w="480"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719" w:type="dxa"/>
            <w:tcBorders>
              <w:top w:val="nil"/>
              <w:left w:val="nil"/>
              <w:bottom w:val="single" w:sz="4" w:space="0" w:color="auto"/>
              <w:right w:val="nil"/>
            </w:tcBorders>
            <w:shd w:val="clear" w:color="auto" w:fill="auto"/>
            <w:vAlign w:val="center"/>
            <w:hideMark/>
          </w:tcPr>
          <w:p w:rsidR="00B16385" w:rsidRPr="00391DAE" w:rsidRDefault="00B16385" w:rsidP="00D44B13">
            <w:pPr>
              <w:rPr>
                <w:sz w:val="20"/>
                <w:szCs w:val="20"/>
              </w:rPr>
            </w:pPr>
            <w:r w:rsidRPr="00391DAE">
              <w:rPr>
                <w:sz w:val="20"/>
                <w:szCs w:val="20"/>
              </w:rPr>
              <w:t> </w:t>
            </w:r>
          </w:p>
        </w:tc>
        <w:tc>
          <w:tcPr>
            <w:tcW w:w="938" w:type="dxa"/>
            <w:tcBorders>
              <w:top w:val="nil"/>
              <w:left w:val="nil"/>
              <w:bottom w:val="single" w:sz="4" w:space="0" w:color="auto"/>
              <w:right w:val="nil"/>
            </w:tcBorders>
            <w:shd w:val="clear" w:color="auto" w:fill="auto"/>
            <w:noWrap/>
            <w:vAlign w:val="bottom"/>
            <w:hideMark/>
          </w:tcPr>
          <w:p w:rsidR="00B16385" w:rsidRPr="00391DAE" w:rsidRDefault="00B16385" w:rsidP="00D44B13">
            <w:pPr>
              <w:rPr>
                <w:rFonts w:ascii="Calibri" w:hAnsi="Calibri" w:cs="Calibri"/>
                <w:sz w:val="22"/>
                <w:szCs w:val="22"/>
              </w:rPr>
            </w:pPr>
            <w:r w:rsidRPr="00391DAE">
              <w:rPr>
                <w:rFonts w:ascii="Calibri" w:hAnsi="Calibri" w:cs="Calibri"/>
                <w:sz w:val="22"/>
                <w:szCs w:val="22"/>
              </w:rPr>
              <w:t> </w:t>
            </w:r>
          </w:p>
        </w:tc>
        <w:tc>
          <w:tcPr>
            <w:tcW w:w="1421"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2018" w:type="dxa"/>
            <w:tcBorders>
              <w:top w:val="nil"/>
              <w:left w:val="nil"/>
              <w:bottom w:val="single" w:sz="4" w:space="0" w:color="auto"/>
              <w:right w:val="nil"/>
            </w:tcBorders>
            <w:shd w:val="clear" w:color="auto" w:fill="auto"/>
            <w:vAlign w:val="center"/>
            <w:hideMark/>
          </w:tcPr>
          <w:p w:rsidR="00B16385" w:rsidRPr="00391DAE" w:rsidRDefault="00B16385" w:rsidP="00D44B13">
            <w:pPr>
              <w:jc w:val="center"/>
              <w:rPr>
                <w:sz w:val="20"/>
                <w:szCs w:val="20"/>
              </w:rPr>
            </w:pPr>
            <w:r w:rsidRPr="00391DAE">
              <w:rPr>
                <w:sz w:val="20"/>
                <w:szCs w:val="20"/>
              </w:rPr>
              <w:t> </w:t>
            </w:r>
          </w:p>
        </w:tc>
      </w:tr>
      <w:tr w:rsidR="00B16385" w:rsidRPr="00391DAE" w:rsidTr="00D44B13">
        <w:trPr>
          <w:trHeight w:val="825"/>
        </w:trPr>
        <w:tc>
          <w:tcPr>
            <w:tcW w:w="5462" w:type="dxa"/>
            <w:gridSpan w:val="5"/>
            <w:tcBorders>
              <w:top w:val="single" w:sz="4" w:space="0" w:color="auto"/>
              <w:left w:val="nil"/>
              <w:bottom w:val="nil"/>
              <w:right w:val="nil"/>
            </w:tcBorders>
            <w:shd w:val="clear" w:color="auto" w:fill="auto"/>
            <w:vAlign w:val="center"/>
            <w:hideMark/>
          </w:tcPr>
          <w:p w:rsidR="00B16385" w:rsidRPr="00391DAE" w:rsidRDefault="00B16385" w:rsidP="00D44B13">
            <w:pPr>
              <w:jc w:val="center"/>
              <w:rPr>
                <w:sz w:val="20"/>
                <w:szCs w:val="20"/>
              </w:rPr>
            </w:pPr>
            <w:r w:rsidRPr="00391DAE">
              <w:rPr>
                <w:sz w:val="20"/>
                <w:szCs w:val="20"/>
              </w:rPr>
              <w:t>(наименование должности владельца специального счета)</w:t>
            </w:r>
          </w:p>
        </w:tc>
        <w:tc>
          <w:tcPr>
            <w:tcW w:w="1714" w:type="dxa"/>
            <w:tcBorders>
              <w:top w:val="nil"/>
              <w:left w:val="nil"/>
              <w:bottom w:val="nil"/>
              <w:right w:val="nil"/>
            </w:tcBorders>
            <w:shd w:val="clear" w:color="auto" w:fill="auto"/>
            <w:vAlign w:val="center"/>
            <w:hideMark/>
          </w:tcPr>
          <w:p w:rsidR="00B16385" w:rsidRPr="00391DAE" w:rsidRDefault="00B16385" w:rsidP="00D44B13">
            <w:pPr>
              <w:rPr>
                <w:sz w:val="20"/>
                <w:szCs w:val="20"/>
              </w:rPr>
            </w:pPr>
          </w:p>
        </w:tc>
        <w:tc>
          <w:tcPr>
            <w:tcW w:w="2137" w:type="dxa"/>
            <w:gridSpan w:val="3"/>
            <w:tcBorders>
              <w:top w:val="single" w:sz="4" w:space="0" w:color="auto"/>
              <w:left w:val="nil"/>
              <w:bottom w:val="nil"/>
              <w:right w:val="nil"/>
            </w:tcBorders>
            <w:shd w:val="clear" w:color="auto" w:fill="auto"/>
            <w:vAlign w:val="center"/>
            <w:hideMark/>
          </w:tcPr>
          <w:p w:rsidR="00B16385" w:rsidRPr="00391DAE" w:rsidRDefault="00B16385" w:rsidP="00D44B13">
            <w:pPr>
              <w:jc w:val="center"/>
              <w:rPr>
                <w:sz w:val="20"/>
                <w:szCs w:val="20"/>
              </w:rPr>
            </w:pPr>
            <w:r w:rsidRPr="00391DAE">
              <w:rPr>
                <w:sz w:val="20"/>
                <w:szCs w:val="20"/>
              </w:rPr>
              <w:t>(подпись руководит</w:t>
            </w:r>
            <w:r w:rsidRPr="00391DAE">
              <w:rPr>
                <w:sz w:val="20"/>
                <w:szCs w:val="20"/>
              </w:rPr>
              <w:t>е</w:t>
            </w:r>
            <w:r w:rsidRPr="00391DAE">
              <w:rPr>
                <w:sz w:val="20"/>
                <w:szCs w:val="20"/>
              </w:rPr>
              <w:t>ля)</w:t>
            </w:r>
          </w:p>
        </w:tc>
        <w:tc>
          <w:tcPr>
            <w:tcW w:w="1421"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2018" w:type="dxa"/>
            <w:tcBorders>
              <w:top w:val="nil"/>
              <w:left w:val="nil"/>
              <w:bottom w:val="nil"/>
              <w:right w:val="nil"/>
            </w:tcBorders>
            <w:shd w:val="clear" w:color="auto" w:fill="auto"/>
            <w:vAlign w:val="center"/>
            <w:hideMark/>
          </w:tcPr>
          <w:p w:rsidR="00B16385" w:rsidRPr="00391DAE" w:rsidRDefault="00B16385" w:rsidP="00D44B13">
            <w:pPr>
              <w:jc w:val="center"/>
              <w:rPr>
                <w:sz w:val="20"/>
                <w:szCs w:val="20"/>
              </w:rPr>
            </w:pPr>
            <w:r w:rsidRPr="00391DAE">
              <w:rPr>
                <w:sz w:val="20"/>
                <w:szCs w:val="20"/>
              </w:rPr>
              <w:t>(Фамилия Имя О</w:t>
            </w:r>
            <w:r w:rsidRPr="00391DAE">
              <w:rPr>
                <w:sz w:val="20"/>
                <w:szCs w:val="20"/>
              </w:rPr>
              <w:t>т</w:t>
            </w:r>
            <w:r w:rsidRPr="00391DAE">
              <w:rPr>
                <w:sz w:val="20"/>
                <w:szCs w:val="20"/>
              </w:rPr>
              <w:t>чество руководит</w:t>
            </w:r>
            <w:r w:rsidRPr="00391DAE">
              <w:rPr>
                <w:sz w:val="20"/>
                <w:szCs w:val="20"/>
              </w:rPr>
              <w:t>е</w:t>
            </w:r>
            <w:r w:rsidRPr="00391DAE">
              <w:rPr>
                <w:sz w:val="20"/>
                <w:szCs w:val="20"/>
              </w:rPr>
              <w:t>ля)</w:t>
            </w:r>
          </w:p>
        </w:tc>
      </w:tr>
      <w:tr w:rsidR="00B16385" w:rsidRPr="00391DAE" w:rsidTr="00D44B13">
        <w:trPr>
          <w:trHeight w:val="315"/>
        </w:trPr>
        <w:tc>
          <w:tcPr>
            <w:tcW w:w="520" w:type="dxa"/>
            <w:tcBorders>
              <w:top w:val="nil"/>
              <w:left w:val="nil"/>
              <w:bottom w:val="nil"/>
              <w:right w:val="nil"/>
            </w:tcBorders>
            <w:shd w:val="clear" w:color="auto" w:fill="auto"/>
            <w:noWrap/>
            <w:vAlign w:val="center"/>
            <w:hideMark/>
          </w:tcPr>
          <w:p w:rsidR="00B16385" w:rsidRPr="00391DAE" w:rsidRDefault="00B16385" w:rsidP="00D44B13">
            <w:pPr>
              <w:rPr>
                <w:sz w:val="24"/>
                <w:szCs w:val="24"/>
              </w:rPr>
            </w:pPr>
          </w:p>
        </w:tc>
        <w:tc>
          <w:tcPr>
            <w:tcW w:w="1384" w:type="dxa"/>
            <w:tcBorders>
              <w:top w:val="nil"/>
              <w:left w:val="nil"/>
              <w:bottom w:val="nil"/>
              <w:right w:val="nil"/>
            </w:tcBorders>
            <w:shd w:val="clear" w:color="auto" w:fill="auto"/>
            <w:noWrap/>
            <w:vAlign w:val="center"/>
            <w:hideMark/>
          </w:tcPr>
          <w:p w:rsidR="00B16385" w:rsidRPr="00391DAE" w:rsidRDefault="00B16385" w:rsidP="00D44B13">
            <w:pPr>
              <w:rPr>
                <w:sz w:val="24"/>
                <w:szCs w:val="24"/>
              </w:rPr>
            </w:pPr>
          </w:p>
        </w:tc>
        <w:tc>
          <w:tcPr>
            <w:tcW w:w="1384" w:type="dxa"/>
            <w:tcBorders>
              <w:top w:val="nil"/>
              <w:left w:val="nil"/>
              <w:bottom w:val="nil"/>
              <w:right w:val="nil"/>
            </w:tcBorders>
            <w:shd w:val="clear" w:color="auto" w:fill="auto"/>
            <w:noWrap/>
            <w:vAlign w:val="center"/>
            <w:hideMark/>
          </w:tcPr>
          <w:p w:rsidR="00B16385" w:rsidRPr="00391DAE" w:rsidRDefault="00B16385" w:rsidP="00D44B13">
            <w:pPr>
              <w:rPr>
                <w:sz w:val="24"/>
                <w:szCs w:val="24"/>
              </w:rPr>
            </w:pPr>
          </w:p>
        </w:tc>
        <w:tc>
          <w:tcPr>
            <w:tcW w:w="81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356"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714"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719"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93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421"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201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r>
      <w:tr w:rsidR="00B16385" w:rsidRPr="00391DAE" w:rsidTr="00D44B13">
        <w:trPr>
          <w:trHeight w:val="315"/>
        </w:trPr>
        <w:tc>
          <w:tcPr>
            <w:tcW w:w="1904" w:type="dxa"/>
            <w:gridSpan w:val="2"/>
            <w:tcBorders>
              <w:top w:val="nil"/>
              <w:left w:val="nil"/>
              <w:bottom w:val="nil"/>
              <w:right w:val="nil"/>
            </w:tcBorders>
            <w:shd w:val="clear" w:color="auto" w:fill="auto"/>
            <w:noWrap/>
            <w:vAlign w:val="bottom"/>
            <w:hideMark/>
          </w:tcPr>
          <w:p w:rsidR="00B16385" w:rsidRPr="00391DAE" w:rsidRDefault="00B16385" w:rsidP="00D44B13">
            <w:pPr>
              <w:rPr>
                <w:sz w:val="24"/>
                <w:szCs w:val="24"/>
              </w:rPr>
            </w:pPr>
            <w:r w:rsidRPr="00391DAE">
              <w:rPr>
                <w:sz w:val="24"/>
                <w:szCs w:val="24"/>
              </w:rPr>
              <w:t>М.П.</w:t>
            </w:r>
          </w:p>
        </w:tc>
        <w:tc>
          <w:tcPr>
            <w:tcW w:w="1384" w:type="dxa"/>
            <w:tcBorders>
              <w:top w:val="nil"/>
              <w:left w:val="nil"/>
              <w:bottom w:val="nil"/>
              <w:right w:val="nil"/>
            </w:tcBorders>
            <w:shd w:val="clear" w:color="auto" w:fill="auto"/>
            <w:noWrap/>
            <w:vAlign w:val="bottom"/>
            <w:hideMark/>
          </w:tcPr>
          <w:p w:rsidR="00B16385" w:rsidRPr="00391DAE" w:rsidRDefault="00B16385" w:rsidP="00D44B13">
            <w:pPr>
              <w:rPr>
                <w:sz w:val="24"/>
                <w:szCs w:val="24"/>
              </w:rPr>
            </w:pPr>
          </w:p>
        </w:tc>
        <w:tc>
          <w:tcPr>
            <w:tcW w:w="81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356"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714"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480"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719"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93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1421"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c>
          <w:tcPr>
            <w:tcW w:w="2018" w:type="dxa"/>
            <w:tcBorders>
              <w:top w:val="nil"/>
              <w:left w:val="nil"/>
              <w:bottom w:val="nil"/>
              <w:right w:val="nil"/>
            </w:tcBorders>
            <w:shd w:val="clear" w:color="auto" w:fill="auto"/>
            <w:noWrap/>
            <w:vAlign w:val="bottom"/>
            <w:hideMark/>
          </w:tcPr>
          <w:p w:rsidR="00B16385" w:rsidRPr="00391DAE" w:rsidRDefault="00B16385" w:rsidP="00D44B13">
            <w:pPr>
              <w:rPr>
                <w:rFonts w:ascii="Calibri" w:hAnsi="Calibri" w:cs="Calibri"/>
                <w:sz w:val="22"/>
                <w:szCs w:val="22"/>
              </w:rPr>
            </w:pPr>
          </w:p>
        </w:tc>
      </w:tr>
    </w:tbl>
    <w:p w:rsidR="00B16385" w:rsidRDefault="00B16385" w:rsidP="00B16385">
      <w:pPr>
        <w:ind w:left="6237"/>
        <w:jc w:val="right"/>
        <w:sectPr w:rsidR="00B16385" w:rsidSect="00103723">
          <w:pgSz w:w="16834" w:h="11909" w:orient="landscape"/>
          <w:pgMar w:top="1134" w:right="567" w:bottom="1134" w:left="1134" w:header="720" w:footer="720" w:gutter="0"/>
          <w:cols w:space="708"/>
          <w:noEndnote/>
          <w:docGrid w:linePitch="381"/>
        </w:sectPr>
      </w:pPr>
    </w:p>
    <w:p w:rsidR="00B16385" w:rsidRDefault="00B16385" w:rsidP="00B16385">
      <w:pPr>
        <w:ind w:left="7653" w:firstLine="135"/>
        <w:jc w:val="center"/>
      </w:pPr>
      <w:r w:rsidRPr="00A631C2">
        <w:lastRenderedPageBreak/>
        <w:t>Приложение</w:t>
      </w:r>
      <w:r>
        <w:t xml:space="preserve"> </w:t>
      </w:r>
      <w:r w:rsidR="00DB4CDC">
        <w:t>5</w:t>
      </w:r>
    </w:p>
    <w:p w:rsidR="00B16385" w:rsidRDefault="00B16385" w:rsidP="00B16385">
      <w:pPr>
        <w:ind w:left="7383"/>
        <w:jc w:val="center"/>
      </w:pPr>
      <w:r>
        <w:t>к Порядку</w:t>
      </w:r>
    </w:p>
    <w:tbl>
      <w:tblPr>
        <w:tblW w:w="10552" w:type="dxa"/>
        <w:tblInd w:w="-176" w:type="dxa"/>
        <w:tblLayout w:type="fixed"/>
        <w:tblLook w:val="04A0" w:firstRow="1" w:lastRow="0" w:firstColumn="1" w:lastColumn="0" w:noHBand="0" w:noVBand="1"/>
      </w:tblPr>
      <w:tblGrid>
        <w:gridCol w:w="236"/>
        <w:gridCol w:w="332"/>
        <w:gridCol w:w="924"/>
        <w:gridCol w:w="128"/>
        <w:gridCol w:w="224"/>
        <w:gridCol w:w="1032"/>
        <w:gridCol w:w="128"/>
        <w:gridCol w:w="649"/>
        <w:gridCol w:w="128"/>
        <w:gridCol w:w="1114"/>
        <w:gridCol w:w="128"/>
        <w:gridCol w:w="1420"/>
        <w:gridCol w:w="128"/>
        <w:gridCol w:w="347"/>
        <w:gridCol w:w="128"/>
        <w:gridCol w:w="552"/>
        <w:gridCol w:w="128"/>
        <w:gridCol w:w="739"/>
        <w:gridCol w:w="128"/>
        <w:gridCol w:w="566"/>
        <w:gridCol w:w="128"/>
        <w:gridCol w:w="1137"/>
        <w:gridCol w:w="128"/>
      </w:tblGrid>
      <w:tr w:rsidR="00B16385" w:rsidRPr="003C3B30" w:rsidTr="00D44B13">
        <w:trPr>
          <w:gridAfter w:val="1"/>
          <w:wAfter w:w="128" w:type="dxa"/>
          <w:trHeight w:val="1740"/>
        </w:trPr>
        <w:tc>
          <w:tcPr>
            <w:tcW w:w="10424" w:type="dxa"/>
            <w:gridSpan w:val="22"/>
            <w:tcBorders>
              <w:top w:val="nil"/>
              <w:left w:val="nil"/>
              <w:bottom w:val="nil"/>
              <w:right w:val="nil"/>
            </w:tcBorders>
            <w:shd w:val="clear" w:color="auto" w:fill="auto"/>
            <w:vAlign w:val="center"/>
            <w:hideMark/>
          </w:tcPr>
          <w:p w:rsidR="00B16385" w:rsidRPr="003C3B30" w:rsidRDefault="00B16385" w:rsidP="00D44B13">
            <w:pPr>
              <w:jc w:val="center"/>
              <w:rPr>
                <w:b/>
                <w:bCs/>
              </w:rPr>
            </w:pPr>
            <w:r w:rsidRPr="003C3B30">
              <w:rPr>
                <w:b/>
                <w:bCs/>
              </w:rPr>
              <w:t>Сведения о поступлении взносов на капитальный ремонт от собственников п</w:t>
            </w:r>
            <w:r w:rsidRPr="003C3B30">
              <w:rPr>
                <w:b/>
                <w:bCs/>
              </w:rPr>
              <w:t>о</w:t>
            </w:r>
            <w:r w:rsidRPr="003C3B30">
              <w:rPr>
                <w:b/>
                <w:bCs/>
              </w:rPr>
              <w:t>мещений в многоквартирных домах, формирующих фонды капитального р</w:t>
            </w:r>
            <w:r w:rsidRPr="003C3B30">
              <w:rPr>
                <w:b/>
                <w:bCs/>
              </w:rPr>
              <w:t>е</w:t>
            </w:r>
            <w:r w:rsidRPr="003C3B30">
              <w:rPr>
                <w:b/>
                <w:bCs/>
              </w:rPr>
              <w:t>монта на специальном счете __________________________________________________________</w:t>
            </w:r>
          </w:p>
        </w:tc>
      </w:tr>
      <w:tr w:rsidR="00B16385" w:rsidRPr="003C3B30" w:rsidTr="00D44B13">
        <w:trPr>
          <w:gridAfter w:val="1"/>
          <w:wAfter w:w="128" w:type="dxa"/>
          <w:trHeight w:val="465"/>
        </w:trPr>
        <w:tc>
          <w:tcPr>
            <w:tcW w:w="10424" w:type="dxa"/>
            <w:gridSpan w:val="22"/>
            <w:tcBorders>
              <w:top w:val="nil"/>
              <w:left w:val="nil"/>
              <w:bottom w:val="nil"/>
              <w:right w:val="nil"/>
            </w:tcBorders>
            <w:shd w:val="clear" w:color="auto" w:fill="auto"/>
            <w:hideMark/>
          </w:tcPr>
          <w:p w:rsidR="00B16385" w:rsidRPr="003C3B30" w:rsidRDefault="00B16385" w:rsidP="00D44B13">
            <w:pPr>
              <w:jc w:val="center"/>
              <w:rPr>
                <w:sz w:val="20"/>
                <w:szCs w:val="20"/>
              </w:rPr>
            </w:pPr>
            <w:r w:rsidRPr="003C3B30">
              <w:rPr>
                <w:sz w:val="20"/>
                <w:szCs w:val="20"/>
              </w:rPr>
              <w:t>(полное наименование владельца специального счета</w:t>
            </w:r>
            <w:proofErr w:type="gramStart"/>
            <w:r w:rsidRPr="003C3B30">
              <w:rPr>
                <w:sz w:val="20"/>
                <w:szCs w:val="20"/>
              </w:rPr>
              <w:t xml:space="preserve">  )</w:t>
            </w:r>
            <w:proofErr w:type="gramEnd"/>
          </w:p>
        </w:tc>
      </w:tr>
      <w:tr w:rsidR="00B16385" w:rsidRPr="003C3B30" w:rsidTr="00D44B13">
        <w:trPr>
          <w:gridAfter w:val="1"/>
          <w:wAfter w:w="128" w:type="dxa"/>
          <w:trHeight w:val="465"/>
        </w:trPr>
        <w:tc>
          <w:tcPr>
            <w:tcW w:w="10424" w:type="dxa"/>
            <w:gridSpan w:val="22"/>
            <w:tcBorders>
              <w:top w:val="nil"/>
              <w:left w:val="nil"/>
              <w:bottom w:val="single" w:sz="4" w:space="0" w:color="auto"/>
              <w:right w:val="nil"/>
            </w:tcBorders>
            <w:shd w:val="clear" w:color="auto" w:fill="auto"/>
            <w:vAlign w:val="center"/>
            <w:hideMark/>
          </w:tcPr>
          <w:p w:rsidR="00B16385" w:rsidRPr="003C3B30" w:rsidRDefault="00B16385" w:rsidP="00D44B13">
            <w:pPr>
              <w:jc w:val="center"/>
              <w:rPr>
                <w:b/>
                <w:bCs/>
              </w:rPr>
            </w:pPr>
            <w:r w:rsidRPr="003C3B30">
              <w:rPr>
                <w:b/>
                <w:bCs/>
              </w:rPr>
              <w:t>за ____  квартал _______ года</w:t>
            </w:r>
          </w:p>
        </w:tc>
      </w:tr>
      <w:tr w:rsidR="00B16385" w:rsidRPr="003C3B30" w:rsidTr="00D44B13">
        <w:trPr>
          <w:gridAfter w:val="1"/>
          <w:wAfter w:w="128" w:type="dxa"/>
          <w:trHeight w:val="510"/>
        </w:trPr>
        <w:tc>
          <w:tcPr>
            <w:tcW w:w="5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16385" w:rsidRPr="003C3B30" w:rsidRDefault="00B16385" w:rsidP="00D44B13">
            <w:pPr>
              <w:jc w:val="center"/>
              <w:rPr>
                <w:sz w:val="20"/>
                <w:szCs w:val="20"/>
              </w:rPr>
            </w:pPr>
            <w:r w:rsidRPr="003C3B30">
              <w:rPr>
                <w:sz w:val="20"/>
                <w:szCs w:val="20"/>
              </w:rPr>
              <w:t xml:space="preserve">№ </w:t>
            </w:r>
            <w:proofErr w:type="gramStart"/>
            <w:r w:rsidRPr="003C3B30">
              <w:rPr>
                <w:sz w:val="20"/>
                <w:szCs w:val="20"/>
              </w:rPr>
              <w:t>п</w:t>
            </w:r>
            <w:proofErr w:type="gramEnd"/>
            <w:r w:rsidRPr="003C3B30">
              <w:rPr>
                <w:sz w:val="20"/>
                <w:szCs w:val="20"/>
              </w:rPr>
              <w:t>/п</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16385" w:rsidRPr="003C3B30" w:rsidRDefault="00B16385" w:rsidP="00D44B13">
            <w:pPr>
              <w:jc w:val="center"/>
              <w:rPr>
                <w:sz w:val="20"/>
                <w:szCs w:val="20"/>
              </w:rPr>
            </w:pPr>
            <w:r w:rsidRPr="003C3B30">
              <w:rPr>
                <w:sz w:val="20"/>
                <w:szCs w:val="20"/>
              </w:rPr>
              <w:t>ИНН вл</w:t>
            </w:r>
            <w:r w:rsidRPr="003C3B30">
              <w:rPr>
                <w:sz w:val="20"/>
                <w:szCs w:val="20"/>
              </w:rPr>
              <w:t>а</w:t>
            </w:r>
            <w:r w:rsidRPr="003C3B30">
              <w:rPr>
                <w:sz w:val="20"/>
                <w:szCs w:val="20"/>
              </w:rPr>
              <w:t>дельца сп</w:t>
            </w:r>
            <w:r w:rsidRPr="003C3B30">
              <w:rPr>
                <w:sz w:val="20"/>
                <w:szCs w:val="20"/>
              </w:rPr>
              <w:t>е</w:t>
            </w:r>
            <w:r w:rsidRPr="003C3B30">
              <w:rPr>
                <w:sz w:val="20"/>
                <w:szCs w:val="20"/>
              </w:rPr>
              <w:t>циального сета</w:t>
            </w:r>
          </w:p>
        </w:tc>
        <w:tc>
          <w:tcPr>
            <w:tcW w:w="1032" w:type="dxa"/>
            <w:vMerge w:val="restart"/>
            <w:tcBorders>
              <w:top w:val="nil"/>
              <w:left w:val="single" w:sz="4" w:space="0" w:color="auto"/>
              <w:bottom w:val="single" w:sz="4" w:space="0" w:color="000000"/>
              <w:right w:val="single" w:sz="4" w:space="0" w:color="auto"/>
            </w:tcBorders>
            <w:shd w:val="clear" w:color="auto" w:fill="auto"/>
            <w:vAlign w:val="center"/>
            <w:hideMark/>
          </w:tcPr>
          <w:p w:rsidR="00B16385" w:rsidRPr="003C3B30" w:rsidRDefault="00B16385" w:rsidP="00D44B13">
            <w:pPr>
              <w:jc w:val="center"/>
              <w:rPr>
                <w:sz w:val="20"/>
                <w:szCs w:val="20"/>
              </w:rPr>
            </w:pPr>
            <w:r w:rsidRPr="003C3B30">
              <w:rPr>
                <w:sz w:val="20"/>
                <w:szCs w:val="20"/>
              </w:rPr>
              <w:t>Номер спец</w:t>
            </w:r>
            <w:r w:rsidRPr="003C3B30">
              <w:rPr>
                <w:sz w:val="20"/>
                <w:szCs w:val="20"/>
              </w:rPr>
              <w:t>и</w:t>
            </w:r>
            <w:r w:rsidRPr="003C3B30">
              <w:rPr>
                <w:sz w:val="20"/>
                <w:szCs w:val="20"/>
              </w:rPr>
              <w:t>ального счета</w:t>
            </w:r>
          </w:p>
        </w:tc>
        <w:tc>
          <w:tcPr>
            <w:tcW w:w="6283" w:type="dxa"/>
            <w:gridSpan w:val="14"/>
            <w:tcBorders>
              <w:top w:val="single" w:sz="4" w:space="0" w:color="auto"/>
              <w:left w:val="nil"/>
              <w:bottom w:val="single" w:sz="4" w:space="0" w:color="auto"/>
              <w:right w:val="single" w:sz="4" w:space="0" w:color="auto"/>
            </w:tcBorders>
            <w:shd w:val="clear" w:color="auto" w:fill="auto"/>
            <w:vAlign w:val="center"/>
            <w:hideMark/>
          </w:tcPr>
          <w:p w:rsidR="00B16385" w:rsidRPr="003C3B30" w:rsidRDefault="00B16385" w:rsidP="00D44B13">
            <w:pPr>
              <w:jc w:val="center"/>
              <w:rPr>
                <w:sz w:val="20"/>
                <w:szCs w:val="20"/>
              </w:rPr>
            </w:pPr>
            <w:r w:rsidRPr="003C3B30">
              <w:rPr>
                <w:sz w:val="20"/>
                <w:szCs w:val="20"/>
              </w:rPr>
              <w:t xml:space="preserve">Адрес </w:t>
            </w:r>
            <w:r w:rsidR="00D44B13">
              <w:rPr>
                <w:sz w:val="20"/>
                <w:szCs w:val="20"/>
              </w:rPr>
              <w:t xml:space="preserve">многоквартирного </w:t>
            </w:r>
            <w:r w:rsidR="00D44B13" w:rsidRPr="00816160">
              <w:rPr>
                <w:sz w:val="20"/>
                <w:szCs w:val="20"/>
              </w:rPr>
              <w:t>дома</w:t>
            </w:r>
            <w:r w:rsidRPr="003C3B30">
              <w:rPr>
                <w:sz w:val="20"/>
                <w:szCs w:val="20"/>
              </w:rPr>
              <w:t>, собственники которого формируют фонд капитального ремонта на специальном счете</w:t>
            </w:r>
          </w:p>
        </w:tc>
        <w:tc>
          <w:tcPr>
            <w:tcW w:w="1265"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16385" w:rsidRPr="003C3B30" w:rsidRDefault="00B16385" w:rsidP="00D44B13">
            <w:pPr>
              <w:jc w:val="center"/>
              <w:rPr>
                <w:sz w:val="20"/>
                <w:szCs w:val="20"/>
              </w:rPr>
            </w:pPr>
            <w:r w:rsidRPr="003C3B30">
              <w:rPr>
                <w:sz w:val="20"/>
                <w:szCs w:val="20"/>
              </w:rPr>
              <w:t>Поступило взносов на капитал</w:t>
            </w:r>
            <w:r w:rsidRPr="003C3B30">
              <w:rPr>
                <w:sz w:val="20"/>
                <w:szCs w:val="20"/>
              </w:rPr>
              <w:t>ь</w:t>
            </w:r>
            <w:r w:rsidRPr="003C3B30">
              <w:rPr>
                <w:sz w:val="20"/>
                <w:szCs w:val="20"/>
              </w:rPr>
              <w:t>ный ремонт, руб.</w:t>
            </w:r>
          </w:p>
        </w:tc>
      </w:tr>
      <w:tr w:rsidR="00B16385" w:rsidRPr="003C3B30" w:rsidTr="00D44B13">
        <w:trPr>
          <w:gridAfter w:val="1"/>
          <w:wAfter w:w="128" w:type="dxa"/>
          <w:trHeight w:val="2400"/>
        </w:trPr>
        <w:tc>
          <w:tcPr>
            <w:tcW w:w="568" w:type="dxa"/>
            <w:gridSpan w:val="2"/>
            <w:vMerge/>
            <w:tcBorders>
              <w:top w:val="nil"/>
              <w:left w:val="single" w:sz="4" w:space="0" w:color="auto"/>
              <w:bottom w:val="single" w:sz="4" w:space="0" w:color="auto"/>
              <w:right w:val="single" w:sz="4" w:space="0" w:color="auto"/>
            </w:tcBorders>
            <w:vAlign w:val="center"/>
            <w:hideMark/>
          </w:tcPr>
          <w:p w:rsidR="00B16385" w:rsidRPr="003C3B30" w:rsidRDefault="00B16385" w:rsidP="00D44B13">
            <w:pPr>
              <w:rPr>
                <w:sz w:val="20"/>
                <w:szCs w:val="20"/>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B16385" w:rsidRPr="003C3B30" w:rsidRDefault="00B16385" w:rsidP="00D44B13">
            <w:pPr>
              <w:rPr>
                <w:sz w:val="20"/>
                <w:szCs w:val="20"/>
              </w:rPr>
            </w:pPr>
          </w:p>
        </w:tc>
        <w:tc>
          <w:tcPr>
            <w:tcW w:w="1032" w:type="dxa"/>
            <w:vMerge/>
            <w:tcBorders>
              <w:top w:val="nil"/>
              <w:left w:val="single" w:sz="4" w:space="0" w:color="auto"/>
              <w:bottom w:val="single" w:sz="4" w:space="0" w:color="000000"/>
              <w:right w:val="single" w:sz="4" w:space="0" w:color="auto"/>
            </w:tcBorders>
            <w:vAlign w:val="center"/>
            <w:hideMark/>
          </w:tcPr>
          <w:p w:rsidR="00B16385" w:rsidRPr="003C3B30" w:rsidRDefault="00B16385" w:rsidP="00D44B13">
            <w:pPr>
              <w:rPr>
                <w:sz w:val="20"/>
                <w:szCs w:val="20"/>
              </w:rPr>
            </w:pPr>
          </w:p>
        </w:tc>
        <w:tc>
          <w:tcPr>
            <w:tcW w:w="777"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район</w:t>
            </w:r>
          </w:p>
        </w:tc>
        <w:tc>
          <w:tcPr>
            <w:tcW w:w="1242"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населенный пункт</w:t>
            </w:r>
          </w:p>
        </w:tc>
        <w:tc>
          <w:tcPr>
            <w:tcW w:w="1548"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улица</w:t>
            </w:r>
          </w:p>
        </w:tc>
        <w:tc>
          <w:tcPr>
            <w:tcW w:w="475"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дом</w:t>
            </w:r>
          </w:p>
        </w:tc>
        <w:tc>
          <w:tcPr>
            <w:tcW w:w="680"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корпус</w:t>
            </w:r>
          </w:p>
        </w:tc>
        <w:tc>
          <w:tcPr>
            <w:tcW w:w="867"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строение</w:t>
            </w:r>
          </w:p>
        </w:tc>
        <w:tc>
          <w:tcPr>
            <w:tcW w:w="694" w:type="dxa"/>
            <w:gridSpan w:val="2"/>
            <w:tcBorders>
              <w:top w:val="nil"/>
              <w:left w:val="nil"/>
              <w:bottom w:val="single" w:sz="4" w:space="0" w:color="auto"/>
              <w:right w:val="single" w:sz="4" w:space="0" w:color="auto"/>
            </w:tcBorders>
            <w:shd w:val="clear" w:color="auto" w:fill="auto"/>
            <w:textDirection w:val="btLr"/>
            <w:vAlign w:val="center"/>
            <w:hideMark/>
          </w:tcPr>
          <w:p w:rsidR="00B16385" w:rsidRPr="003C3B30" w:rsidRDefault="00B16385" w:rsidP="00D44B13">
            <w:pPr>
              <w:jc w:val="center"/>
              <w:rPr>
                <w:sz w:val="20"/>
                <w:szCs w:val="20"/>
              </w:rPr>
            </w:pPr>
            <w:r w:rsidRPr="003C3B30">
              <w:rPr>
                <w:sz w:val="20"/>
                <w:szCs w:val="20"/>
              </w:rPr>
              <w:t>литера</w:t>
            </w:r>
          </w:p>
        </w:tc>
        <w:tc>
          <w:tcPr>
            <w:tcW w:w="1265" w:type="dxa"/>
            <w:gridSpan w:val="2"/>
            <w:vMerge/>
            <w:tcBorders>
              <w:top w:val="nil"/>
              <w:left w:val="single" w:sz="4" w:space="0" w:color="auto"/>
              <w:bottom w:val="single" w:sz="4" w:space="0" w:color="000000"/>
              <w:right w:val="single" w:sz="4" w:space="0" w:color="auto"/>
            </w:tcBorders>
            <w:vAlign w:val="center"/>
            <w:hideMark/>
          </w:tcPr>
          <w:p w:rsidR="00B16385" w:rsidRPr="003C3B30" w:rsidRDefault="00B16385" w:rsidP="00D44B13">
            <w:pPr>
              <w:rPr>
                <w:sz w:val="20"/>
                <w:szCs w:val="20"/>
              </w:rPr>
            </w:pPr>
          </w:p>
        </w:tc>
      </w:tr>
      <w:tr w:rsidR="00B16385" w:rsidRPr="003C3B30" w:rsidTr="00D44B13">
        <w:trPr>
          <w:gridAfter w:val="1"/>
          <w:wAfter w:w="128"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2</w:t>
            </w:r>
          </w:p>
        </w:tc>
        <w:tc>
          <w:tcPr>
            <w:tcW w:w="1032" w:type="dxa"/>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3</w:t>
            </w:r>
          </w:p>
        </w:tc>
        <w:tc>
          <w:tcPr>
            <w:tcW w:w="777"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4</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5</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6</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7</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8</w:t>
            </w:r>
          </w:p>
        </w:tc>
        <w:tc>
          <w:tcPr>
            <w:tcW w:w="867"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9</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10</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B16385" w:rsidRPr="00CD7F10" w:rsidRDefault="00B16385" w:rsidP="00D44B13">
            <w:pPr>
              <w:jc w:val="center"/>
              <w:rPr>
                <w:sz w:val="24"/>
                <w:szCs w:val="18"/>
              </w:rPr>
            </w:pPr>
            <w:r w:rsidRPr="00CD7F10">
              <w:rPr>
                <w:sz w:val="24"/>
                <w:szCs w:val="18"/>
              </w:rPr>
              <w:t>11</w:t>
            </w:r>
          </w:p>
        </w:tc>
      </w:tr>
      <w:tr w:rsidR="00B16385" w:rsidRPr="003C3B30" w:rsidTr="00D44B13">
        <w:trPr>
          <w:gridAfter w:val="1"/>
          <w:wAfter w:w="128"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16385" w:rsidRPr="003C3B30" w:rsidRDefault="00B16385" w:rsidP="00D44B13">
            <w:pPr>
              <w:jc w:val="center"/>
              <w:rPr>
                <w:sz w:val="20"/>
                <w:szCs w:val="20"/>
              </w:rPr>
            </w:pPr>
            <w:r w:rsidRPr="003C3B30">
              <w:rPr>
                <w:sz w:val="20"/>
                <w:szCs w:val="20"/>
              </w:rPr>
              <w:t>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jc w:val="center"/>
              <w:rPr>
                <w:sz w:val="20"/>
                <w:szCs w:val="20"/>
              </w:rPr>
            </w:pPr>
            <w:r w:rsidRPr="003C3B30">
              <w:rPr>
                <w:sz w:val="20"/>
                <w:szCs w:val="20"/>
              </w:rPr>
              <w:t> </w:t>
            </w:r>
          </w:p>
        </w:tc>
        <w:tc>
          <w:tcPr>
            <w:tcW w:w="1032" w:type="dxa"/>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jc w:val="center"/>
              <w:rPr>
                <w:sz w:val="20"/>
                <w:szCs w:val="20"/>
              </w:rPr>
            </w:pPr>
            <w:r w:rsidRPr="003C3B30">
              <w:rPr>
                <w:sz w:val="20"/>
                <w:szCs w:val="20"/>
              </w:rPr>
              <w:t> </w:t>
            </w:r>
          </w:p>
        </w:tc>
        <w:tc>
          <w:tcPr>
            <w:tcW w:w="777"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475"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867"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694"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r>
      <w:tr w:rsidR="00B16385" w:rsidRPr="003C3B30" w:rsidTr="00D44B13">
        <w:trPr>
          <w:gridAfter w:val="1"/>
          <w:wAfter w:w="128" w:type="dxa"/>
          <w:trHeight w:val="315"/>
        </w:trPr>
        <w:tc>
          <w:tcPr>
            <w:tcW w:w="9159"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385" w:rsidRPr="003C3B30" w:rsidRDefault="00B16385" w:rsidP="00D44B13">
            <w:pPr>
              <w:jc w:val="right"/>
              <w:rPr>
                <w:b/>
                <w:bCs/>
                <w:sz w:val="24"/>
                <w:szCs w:val="24"/>
              </w:rPr>
            </w:pPr>
            <w:r w:rsidRPr="003C3B30">
              <w:rPr>
                <w:b/>
                <w:bCs/>
                <w:sz w:val="24"/>
                <w:szCs w:val="22"/>
              </w:rPr>
              <w:t>ИТОГО за ________ квартал ________ года: </w:t>
            </w:r>
          </w:p>
        </w:tc>
        <w:tc>
          <w:tcPr>
            <w:tcW w:w="1265" w:type="dxa"/>
            <w:gridSpan w:val="2"/>
            <w:tcBorders>
              <w:top w:val="nil"/>
              <w:left w:val="nil"/>
              <w:bottom w:val="single" w:sz="4" w:space="0" w:color="auto"/>
              <w:right w:val="single" w:sz="4" w:space="0" w:color="auto"/>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r>
      <w:tr w:rsidR="00B16385" w:rsidRPr="003C3B30" w:rsidTr="00D44B13">
        <w:trPr>
          <w:trHeight w:val="315"/>
        </w:trPr>
        <w:tc>
          <w:tcPr>
            <w:tcW w:w="236" w:type="dxa"/>
            <w:tcBorders>
              <w:top w:val="nil"/>
              <w:left w:val="nil"/>
              <w:bottom w:val="nil"/>
              <w:right w:val="nil"/>
            </w:tcBorders>
            <w:shd w:val="clear" w:color="auto" w:fill="auto"/>
            <w:noWrap/>
            <w:vAlign w:val="center"/>
            <w:hideMark/>
          </w:tcPr>
          <w:p w:rsidR="00B16385" w:rsidRPr="003C3B30" w:rsidRDefault="00B16385" w:rsidP="00D44B13">
            <w:pPr>
              <w:rPr>
                <w:sz w:val="24"/>
                <w:szCs w:val="24"/>
              </w:rPr>
            </w:pPr>
          </w:p>
        </w:tc>
        <w:tc>
          <w:tcPr>
            <w:tcW w:w="1384" w:type="dxa"/>
            <w:gridSpan w:val="3"/>
            <w:tcBorders>
              <w:top w:val="nil"/>
              <w:left w:val="nil"/>
              <w:bottom w:val="nil"/>
              <w:right w:val="nil"/>
            </w:tcBorders>
            <w:shd w:val="clear" w:color="auto" w:fill="auto"/>
            <w:noWrap/>
            <w:vAlign w:val="center"/>
            <w:hideMark/>
          </w:tcPr>
          <w:p w:rsidR="00B16385" w:rsidRPr="003C3B30" w:rsidRDefault="00B16385" w:rsidP="00D44B13">
            <w:pPr>
              <w:rPr>
                <w:sz w:val="24"/>
                <w:szCs w:val="24"/>
              </w:rPr>
            </w:pPr>
          </w:p>
        </w:tc>
        <w:tc>
          <w:tcPr>
            <w:tcW w:w="1384" w:type="dxa"/>
            <w:gridSpan w:val="3"/>
            <w:tcBorders>
              <w:top w:val="nil"/>
              <w:left w:val="nil"/>
              <w:bottom w:val="nil"/>
              <w:right w:val="nil"/>
            </w:tcBorders>
            <w:shd w:val="clear" w:color="auto" w:fill="auto"/>
            <w:noWrap/>
            <w:vAlign w:val="center"/>
            <w:hideMark/>
          </w:tcPr>
          <w:p w:rsidR="00B16385" w:rsidRPr="003C3B30" w:rsidRDefault="00B16385" w:rsidP="00D44B13">
            <w:pPr>
              <w:rPr>
                <w:sz w:val="24"/>
                <w:szCs w:val="24"/>
              </w:rPr>
            </w:pPr>
          </w:p>
        </w:tc>
        <w:tc>
          <w:tcPr>
            <w:tcW w:w="777"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42"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548"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475"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680"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867"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694"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65"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r>
      <w:tr w:rsidR="00B16385" w:rsidRPr="003C3B30" w:rsidTr="00D44B13">
        <w:trPr>
          <w:trHeight w:val="300"/>
        </w:trPr>
        <w:tc>
          <w:tcPr>
            <w:tcW w:w="236" w:type="dxa"/>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1384" w:type="dxa"/>
            <w:gridSpan w:val="3"/>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1384" w:type="dxa"/>
            <w:gridSpan w:val="3"/>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777" w:type="dxa"/>
            <w:gridSpan w:val="2"/>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1242" w:type="dxa"/>
            <w:gridSpan w:val="2"/>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1548" w:type="dxa"/>
            <w:gridSpan w:val="2"/>
            <w:tcBorders>
              <w:top w:val="nil"/>
              <w:left w:val="nil"/>
              <w:bottom w:val="nil"/>
              <w:right w:val="nil"/>
            </w:tcBorders>
            <w:shd w:val="clear" w:color="auto" w:fill="auto"/>
            <w:vAlign w:val="center"/>
            <w:hideMark/>
          </w:tcPr>
          <w:p w:rsidR="00B16385" w:rsidRPr="003C3B30" w:rsidRDefault="00B16385" w:rsidP="00D44B13">
            <w:pPr>
              <w:rPr>
                <w:sz w:val="20"/>
                <w:szCs w:val="20"/>
              </w:rPr>
            </w:pPr>
          </w:p>
        </w:tc>
        <w:tc>
          <w:tcPr>
            <w:tcW w:w="475" w:type="dxa"/>
            <w:gridSpan w:val="2"/>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680" w:type="dxa"/>
            <w:gridSpan w:val="2"/>
            <w:tcBorders>
              <w:top w:val="nil"/>
              <w:left w:val="nil"/>
              <w:bottom w:val="single" w:sz="4" w:space="0" w:color="auto"/>
              <w:right w:val="nil"/>
            </w:tcBorders>
            <w:shd w:val="clear" w:color="auto" w:fill="auto"/>
            <w:vAlign w:val="center"/>
            <w:hideMark/>
          </w:tcPr>
          <w:p w:rsidR="00B16385" w:rsidRPr="003C3B30" w:rsidRDefault="00B16385" w:rsidP="00D44B13">
            <w:pPr>
              <w:rPr>
                <w:sz w:val="20"/>
                <w:szCs w:val="20"/>
              </w:rPr>
            </w:pPr>
            <w:r w:rsidRPr="003C3B30">
              <w:rPr>
                <w:sz w:val="20"/>
                <w:szCs w:val="20"/>
              </w:rPr>
              <w:t> </w:t>
            </w:r>
          </w:p>
        </w:tc>
        <w:tc>
          <w:tcPr>
            <w:tcW w:w="867" w:type="dxa"/>
            <w:gridSpan w:val="2"/>
            <w:tcBorders>
              <w:top w:val="nil"/>
              <w:left w:val="nil"/>
              <w:bottom w:val="single" w:sz="4" w:space="0" w:color="auto"/>
              <w:right w:val="nil"/>
            </w:tcBorders>
            <w:shd w:val="clear" w:color="auto" w:fill="auto"/>
            <w:noWrap/>
            <w:vAlign w:val="bottom"/>
            <w:hideMark/>
          </w:tcPr>
          <w:p w:rsidR="00B16385" w:rsidRPr="003C3B30" w:rsidRDefault="00B16385" w:rsidP="00D44B13">
            <w:pPr>
              <w:rPr>
                <w:rFonts w:ascii="Calibri" w:hAnsi="Calibri" w:cs="Calibri"/>
                <w:sz w:val="22"/>
                <w:szCs w:val="22"/>
              </w:rPr>
            </w:pPr>
            <w:r w:rsidRPr="003C3B30">
              <w:rPr>
                <w:rFonts w:ascii="Calibri" w:hAnsi="Calibri" w:cs="Calibri"/>
                <w:sz w:val="22"/>
                <w:szCs w:val="22"/>
              </w:rPr>
              <w:t> </w:t>
            </w:r>
          </w:p>
        </w:tc>
        <w:tc>
          <w:tcPr>
            <w:tcW w:w="694"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65" w:type="dxa"/>
            <w:gridSpan w:val="2"/>
            <w:tcBorders>
              <w:top w:val="nil"/>
              <w:left w:val="nil"/>
              <w:bottom w:val="single" w:sz="4" w:space="0" w:color="auto"/>
              <w:right w:val="nil"/>
            </w:tcBorders>
            <w:shd w:val="clear" w:color="auto" w:fill="auto"/>
            <w:vAlign w:val="center"/>
            <w:hideMark/>
          </w:tcPr>
          <w:p w:rsidR="00B16385" w:rsidRPr="003C3B30" w:rsidRDefault="00B16385" w:rsidP="00D44B13">
            <w:pPr>
              <w:jc w:val="center"/>
              <w:rPr>
                <w:sz w:val="20"/>
                <w:szCs w:val="20"/>
              </w:rPr>
            </w:pPr>
            <w:r w:rsidRPr="003C3B30">
              <w:rPr>
                <w:sz w:val="20"/>
                <w:szCs w:val="20"/>
              </w:rPr>
              <w:t> </w:t>
            </w:r>
          </w:p>
        </w:tc>
      </w:tr>
      <w:tr w:rsidR="00B16385" w:rsidRPr="003C3B30" w:rsidTr="00D44B13">
        <w:trPr>
          <w:gridAfter w:val="1"/>
          <w:wAfter w:w="128" w:type="dxa"/>
          <w:trHeight w:val="825"/>
        </w:trPr>
        <w:tc>
          <w:tcPr>
            <w:tcW w:w="4895" w:type="dxa"/>
            <w:gridSpan w:val="10"/>
            <w:tcBorders>
              <w:top w:val="single" w:sz="4" w:space="0" w:color="auto"/>
              <w:left w:val="nil"/>
              <w:bottom w:val="nil"/>
              <w:right w:val="nil"/>
            </w:tcBorders>
            <w:shd w:val="clear" w:color="auto" w:fill="auto"/>
            <w:vAlign w:val="center"/>
            <w:hideMark/>
          </w:tcPr>
          <w:p w:rsidR="00B16385" w:rsidRPr="003C3B30" w:rsidRDefault="00B16385" w:rsidP="00D44B13">
            <w:pPr>
              <w:jc w:val="center"/>
              <w:rPr>
                <w:sz w:val="20"/>
                <w:szCs w:val="20"/>
              </w:rPr>
            </w:pPr>
            <w:r w:rsidRPr="003C3B30">
              <w:rPr>
                <w:sz w:val="20"/>
                <w:szCs w:val="20"/>
              </w:rPr>
              <w:t>(наименование должности владельца специального счета)</w:t>
            </w:r>
          </w:p>
        </w:tc>
        <w:tc>
          <w:tcPr>
            <w:tcW w:w="1548" w:type="dxa"/>
            <w:gridSpan w:val="2"/>
            <w:tcBorders>
              <w:top w:val="nil"/>
              <w:left w:val="nil"/>
              <w:bottom w:val="nil"/>
              <w:right w:val="nil"/>
            </w:tcBorders>
            <w:shd w:val="clear" w:color="auto" w:fill="auto"/>
            <w:vAlign w:val="center"/>
            <w:hideMark/>
          </w:tcPr>
          <w:p w:rsidR="00B16385" w:rsidRPr="003C3B30" w:rsidRDefault="00B16385" w:rsidP="00D44B13">
            <w:pPr>
              <w:rPr>
                <w:sz w:val="20"/>
                <w:szCs w:val="20"/>
              </w:rPr>
            </w:pPr>
          </w:p>
        </w:tc>
        <w:tc>
          <w:tcPr>
            <w:tcW w:w="2022" w:type="dxa"/>
            <w:gridSpan w:val="6"/>
            <w:tcBorders>
              <w:top w:val="single" w:sz="4" w:space="0" w:color="auto"/>
              <w:left w:val="nil"/>
              <w:bottom w:val="nil"/>
              <w:right w:val="nil"/>
            </w:tcBorders>
            <w:shd w:val="clear" w:color="auto" w:fill="auto"/>
            <w:vAlign w:val="center"/>
            <w:hideMark/>
          </w:tcPr>
          <w:p w:rsidR="00B16385" w:rsidRPr="003C3B30" w:rsidRDefault="00B16385" w:rsidP="00D44B13">
            <w:pPr>
              <w:jc w:val="center"/>
              <w:rPr>
                <w:sz w:val="20"/>
                <w:szCs w:val="20"/>
              </w:rPr>
            </w:pPr>
            <w:r w:rsidRPr="003C3B30">
              <w:rPr>
                <w:sz w:val="20"/>
                <w:szCs w:val="20"/>
              </w:rPr>
              <w:t>(подпись руковод</w:t>
            </w:r>
            <w:r w:rsidRPr="003C3B30">
              <w:rPr>
                <w:sz w:val="20"/>
                <w:szCs w:val="20"/>
              </w:rPr>
              <w:t>и</w:t>
            </w:r>
            <w:r w:rsidRPr="003C3B30">
              <w:rPr>
                <w:sz w:val="20"/>
                <w:szCs w:val="20"/>
              </w:rPr>
              <w:t>теля)</w:t>
            </w:r>
          </w:p>
        </w:tc>
        <w:tc>
          <w:tcPr>
            <w:tcW w:w="694"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65" w:type="dxa"/>
            <w:gridSpan w:val="2"/>
            <w:tcBorders>
              <w:top w:val="nil"/>
              <w:left w:val="nil"/>
              <w:bottom w:val="nil"/>
              <w:right w:val="nil"/>
            </w:tcBorders>
            <w:shd w:val="clear" w:color="auto" w:fill="auto"/>
            <w:vAlign w:val="center"/>
            <w:hideMark/>
          </w:tcPr>
          <w:p w:rsidR="00B16385" w:rsidRPr="003C3B30" w:rsidRDefault="00B16385" w:rsidP="00D44B13">
            <w:pPr>
              <w:jc w:val="center"/>
              <w:rPr>
                <w:sz w:val="20"/>
                <w:szCs w:val="20"/>
              </w:rPr>
            </w:pPr>
            <w:r w:rsidRPr="003C3B30">
              <w:rPr>
                <w:sz w:val="20"/>
                <w:szCs w:val="20"/>
              </w:rPr>
              <w:t>(Фамилия Имя Отч</w:t>
            </w:r>
            <w:r w:rsidRPr="003C3B30">
              <w:rPr>
                <w:sz w:val="20"/>
                <w:szCs w:val="20"/>
              </w:rPr>
              <w:t>е</w:t>
            </w:r>
            <w:r w:rsidRPr="003C3B30">
              <w:rPr>
                <w:sz w:val="20"/>
                <w:szCs w:val="20"/>
              </w:rPr>
              <w:t>ство рук</w:t>
            </w:r>
            <w:r w:rsidRPr="003C3B30">
              <w:rPr>
                <w:sz w:val="20"/>
                <w:szCs w:val="20"/>
              </w:rPr>
              <w:t>о</w:t>
            </w:r>
            <w:r w:rsidRPr="003C3B30">
              <w:rPr>
                <w:sz w:val="20"/>
                <w:szCs w:val="20"/>
              </w:rPr>
              <w:t>водителя)</w:t>
            </w:r>
          </w:p>
        </w:tc>
      </w:tr>
      <w:tr w:rsidR="00B16385" w:rsidRPr="003C3B30" w:rsidTr="00D44B13">
        <w:trPr>
          <w:trHeight w:val="315"/>
        </w:trPr>
        <w:tc>
          <w:tcPr>
            <w:tcW w:w="236" w:type="dxa"/>
            <w:tcBorders>
              <w:top w:val="nil"/>
              <w:left w:val="nil"/>
              <w:bottom w:val="nil"/>
              <w:right w:val="nil"/>
            </w:tcBorders>
            <w:shd w:val="clear" w:color="auto" w:fill="auto"/>
            <w:noWrap/>
            <w:vAlign w:val="center"/>
            <w:hideMark/>
          </w:tcPr>
          <w:p w:rsidR="00B16385" w:rsidRPr="003C3B30" w:rsidRDefault="00B16385" w:rsidP="00D44B13">
            <w:pPr>
              <w:rPr>
                <w:sz w:val="24"/>
                <w:szCs w:val="24"/>
              </w:rPr>
            </w:pPr>
          </w:p>
        </w:tc>
        <w:tc>
          <w:tcPr>
            <w:tcW w:w="1384" w:type="dxa"/>
            <w:gridSpan w:val="3"/>
            <w:tcBorders>
              <w:top w:val="nil"/>
              <w:left w:val="nil"/>
              <w:bottom w:val="nil"/>
              <w:right w:val="nil"/>
            </w:tcBorders>
            <w:shd w:val="clear" w:color="auto" w:fill="auto"/>
            <w:noWrap/>
            <w:vAlign w:val="center"/>
            <w:hideMark/>
          </w:tcPr>
          <w:p w:rsidR="00B16385" w:rsidRPr="003C3B30" w:rsidRDefault="00B16385" w:rsidP="00D44B13">
            <w:pPr>
              <w:rPr>
                <w:sz w:val="24"/>
                <w:szCs w:val="24"/>
              </w:rPr>
            </w:pPr>
          </w:p>
        </w:tc>
        <w:tc>
          <w:tcPr>
            <w:tcW w:w="1384" w:type="dxa"/>
            <w:gridSpan w:val="3"/>
            <w:tcBorders>
              <w:top w:val="nil"/>
              <w:left w:val="nil"/>
              <w:bottom w:val="nil"/>
              <w:right w:val="nil"/>
            </w:tcBorders>
            <w:shd w:val="clear" w:color="auto" w:fill="auto"/>
            <w:noWrap/>
            <w:vAlign w:val="center"/>
            <w:hideMark/>
          </w:tcPr>
          <w:p w:rsidR="00B16385" w:rsidRPr="003C3B30" w:rsidRDefault="00B16385" w:rsidP="00D44B13">
            <w:pPr>
              <w:rPr>
                <w:sz w:val="24"/>
                <w:szCs w:val="24"/>
              </w:rPr>
            </w:pPr>
          </w:p>
        </w:tc>
        <w:tc>
          <w:tcPr>
            <w:tcW w:w="777"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42"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548"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475"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680"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867"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694"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65"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r>
      <w:tr w:rsidR="00B16385" w:rsidRPr="003C3B30" w:rsidTr="00D44B13">
        <w:trPr>
          <w:gridAfter w:val="1"/>
          <w:wAfter w:w="128" w:type="dxa"/>
          <w:trHeight w:val="315"/>
        </w:trPr>
        <w:tc>
          <w:tcPr>
            <w:tcW w:w="1492" w:type="dxa"/>
            <w:gridSpan w:val="3"/>
            <w:tcBorders>
              <w:top w:val="nil"/>
              <w:left w:val="nil"/>
              <w:bottom w:val="nil"/>
              <w:right w:val="nil"/>
            </w:tcBorders>
            <w:shd w:val="clear" w:color="auto" w:fill="auto"/>
            <w:noWrap/>
            <w:vAlign w:val="bottom"/>
            <w:hideMark/>
          </w:tcPr>
          <w:p w:rsidR="00B16385" w:rsidRPr="003C3B30" w:rsidRDefault="00B16385" w:rsidP="00D44B13">
            <w:pPr>
              <w:rPr>
                <w:sz w:val="24"/>
                <w:szCs w:val="24"/>
              </w:rPr>
            </w:pPr>
            <w:r w:rsidRPr="003C3B30">
              <w:rPr>
                <w:sz w:val="24"/>
                <w:szCs w:val="24"/>
              </w:rPr>
              <w:t>М.П.</w:t>
            </w:r>
          </w:p>
        </w:tc>
        <w:tc>
          <w:tcPr>
            <w:tcW w:w="1384" w:type="dxa"/>
            <w:gridSpan w:val="3"/>
            <w:tcBorders>
              <w:top w:val="nil"/>
              <w:left w:val="nil"/>
              <w:bottom w:val="nil"/>
              <w:right w:val="nil"/>
            </w:tcBorders>
            <w:shd w:val="clear" w:color="auto" w:fill="auto"/>
            <w:noWrap/>
            <w:vAlign w:val="bottom"/>
            <w:hideMark/>
          </w:tcPr>
          <w:p w:rsidR="00B16385" w:rsidRPr="003C3B30" w:rsidRDefault="00B16385" w:rsidP="00D44B13">
            <w:pPr>
              <w:rPr>
                <w:sz w:val="24"/>
                <w:szCs w:val="24"/>
              </w:rPr>
            </w:pPr>
          </w:p>
        </w:tc>
        <w:tc>
          <w:tcPr>
            <w:tcW w:w="777"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42"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548"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475"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680"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867"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694"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c>
          <w:tcPr>
            <w:tcW w:w="1265" w:type="dxa"/>
            <w:gridSpan w:val="2"/>
            <w:tcBorders>
              <w:top w:val="nil"/>
              <w:left w:val="nil"/>
              <w:bottom w:val="nil"/>
              <w:right w:val="nil"/>
            </w:tcBorders>
            <w:shd w:val="clear" w:color="auto" w:fill="auto"/>
            <w:noWrap/>
            <w:vAlign w:val="bottom"/>
            <w:hideMark/>
          </w:tcPr>
          <w:p w:rsidR="00B16385" w:rsidRPr="003C3B30" w:rsidRDefault="00B16385" w:rsidP="00D44B13">
            <w:pPr>
              <w:rPr>
                <w:rFonts w:ascii="Calibri" w:hAnsi="Calibri" w:cs="Calibri"/>
                <w:sz w:val="22"/>
                <w:szCs w:val="22"/>
              </w:rPr>
            </w:pPr>
          </w:p>
        </w:tc>
      </w:tr>
    </w:tbl>
    <w:p w:rsidR="00CC17B4" w:rsidRDefault="00636CE9" w:rsidP="00CC17B4">
      <w:pPr>
        <w:jc w:val="center"/>
      </w:pPr>
      <w:r>
        <w:br w:type="page"/>
      </w:r>
    </w:p>
    <w:p w:rsidR="00CC17B4" w:rsidRPr="00FD0CFB" w:rsidRDefault="00CC17B4" w:rsidP="00CC17B4">
      <w:pPr>
        <w:ind w:left="6237"/>
        <w:jc w:val="center"/>
        <w:rPr>
          <w:rFonts w:cs="Calibri"/>
          <w:lang w:eastAsia="en-US"/>
        </w:rPr>
      </w:pPr>
      <w:r w:rsidRPr="00FD0CFB">
        <w:rPr>
          <w:rFonts w:cs="Calibri"/>
          <w:lang w:eastAsia="en-US"/>
        </w:rPr>
        <w:lastRenderedPageBreak/>
        <w:t xml:space="preserve">ПРИЛОЖЕНИЕ </w:t>
      </w:r>
      <w:r>
        <w:rPr>
          <w:rFonts w:cs="Calibri"/>
          <w:lang w:eastAsia="en-US"/>
        </w:rPr>
        <w:t>2</w:t>
      </w:r>
    </w:p>
    <w:p w:rsidR="00CC17B4" w:rsidRPr="00FD0CFB" w:rsidRDefault="00CC17B4" w:rsidP="00CC17B4">
      <w:pPr>
        <w:ind w:left="6237"/>
        <w:jc w:val="center"/>
        <w:rPr>
          <w:rFonts w:cs="Calibri"/>
          <w:lang w:eastAsia="en-US"/>
        </w:rPr>
      </w:pPr>
      <w:r w:rsidRPr="00FD0CFB">
        <w:rPr>
          <w:rFonts w:cs="Calibri"/>
          <w:lang w:eastAsia="en-US"/>
        </w:rPr>
        <w:t>к постановлени</w:t>
      </w:r>
      <w:r w:rsidR="0053387B">
        <w:rPr>
          <w:rFonts w:cs="Calibri"/>
          <w:lang w:eastAsia="en-US"/>
        </w:rPr>
        <w:t>ю</w:t>
      </w:r>
      <w:r w:rsidRPr="00FD0CFB">
        <w:rPr>
          <w:rFonts w:cs="Calibri"/>
          <w:lang w:eastAsia="en-US"/>
        </w:rPr>
        <w:t xml:space="preserve"> Правительства</w:t>
      </w:r>
    </w:p>
    <w:p w:rsidR="00CC17B4" w:rsidRPr="00FD0CFB" w:rsidRDefault="00CC17B4" w:rsidP="00CC17B4">
      <w:pPr>
        <w:ind w:left="6237"/>
        <w:jc w:val="center"/>
        <w:rPr>
          <w:rFonts w:cs="Calibri"/>
          <w:lang w:eastAsia="en-US"/>
        </w:rPr>
      </w:pPr>
      <w:r w:rsidRPr="00FD0CFB">
        <w:rPr>
          <w:rFonts w:cs="Calibri"/>
          <w:lang w:eastAsia="en-US"/>
        </w:rPr>
        <w:t>Ленинградской области</w:t>
      </w:r>
    </w:p>
    <w:p w:rsidR="00CC17B4" w:rsidRDefault="00CC17B4" w:rsidP="00CC17B4">
      <w:pPr>
        <w:ind w:left="6237"/>
        <w:jc w:val="center"/>
        <w:rPr>
          <w:rFonts w:cs="Calibri"/>
          <w:lang w:eastAsia="en-US"/>
        </w:rPr>
      </w:pPr>
      <w:r>
        <w:rPr>
          <w:rFonts w:cs="Calibri"/>
          <w:lang w:eastAsia="en-US"/>
        </w:rPr>
        <w:t>о</w:t>
      </w:r>
      <w:r w:rsidRPr="00FD0CFB">
        <w:rPr>
          <w:rFonts w:cs="Calibri"/>
          <w:lang w:eastAsia="en-US"/>
        </w:rPr>
        <w:t>т «___»_______201</w:t>
      </w:r>
      <w:r>
        <w:rPr>
          <w:rFonts w:cs="Calibri"/>
          <w:lang w:eastAsia="en-US"/>
        </w:rPr>
        <w:t>4</w:t>
      </w:r>
      <w:r w:rsidRPr="00FD0CFB">
        <w:rPr>
          <w:rFonts w:cs="Calibri"/>
          <w:lang w:eastAsia="en-US"/>
        </w:rPr>
        <w:t xml:space="preserve"> года №___</w:t>
      </w:r>
    </w:p>
    <w:p w:rsidR="00CC17B4" w:rsidRDefault="00CC17B4" w:rsidP="00CC17B4">
      <w:pPr>
        <w:jc w:val="center"/>
      </w:pPr>
    </w:p>
    <w:p w:rsidR="00CC17B4" w:rsidRDefault="00CC17B4" w:rsidP="00CC17B4">
      <w:pPr>
        <w:jc w:val="center"/>
        <w:rPr>
          <w:b/>
        </w:rPr>
      </w:pPr>
      <w:r w:rsidRPr="00A42D53">
        <w:rPr>
          <w:b/>
        </w:rPr>
        <w:t>П</w:t>
      </w:r>
      <w:r>
        <w:rPr>
          <w:b/>
        </w:rPr>
        <w:t>ОРЯДОК</w:t>
      </w:r>
    </w:p>
    <w:p w:rsidR="00CC17B4" w:rsidRDefault="00EF7B8C" w:rsidP="00CC17B4">
      <w:pPr>
        <w:jc w:val="center"/>
        <w:rPr>
          <w:b/>
        </w:rPr>
      </w:pPr>
      <w:r w:rsidRPr="00EF7B8C">
        <w:rPr>
          <w:b/>
        </w:rPr>
        <w:t xml:space="preserve">ведения реестра уведомлений о выбранном собственниками помещений </w:t>
      </w:r>
      <w:r w:rsidR="006D0EBF">
        <w:rPr>
          <w:b/>
        </w:rPr>
        <w:t xml:space="preserve">                  </w:t>
      </w:r>
      <w:r w:rsidRPr="00EF7B8C">
        <w:rPr>
          <w:b/>
        </w:rPr>
        <w:t xml:space="preserve">в многоквартирных домах способе формирования фонда капитального </w:t>
      </w:r>
      <w:r w:rsidR="006D0EBF">
        <w:rPr>
          <w:b/>
        </w:rPr>
        <w:t xml:space="preserve">               </w:t>
      </w:r>
      <w:r w:rsidRPr="00EF7B8C">
        <w:rPr>
          <w:b/>
        </w:rPr>
        <w:t>ремонта, реестра специальных счетов, информирования органов местного</w:t>
      </w:r>
      <w:r w:rsidR="006D0EBF">
        <w:rPr>
          <w:b/>
        </w:rPr>
        <w:t xml:space="preserve">            </w:t>
      </w:r>
      <w:r w:rsidRPr="00EF7B8C">
        <w:rPr>
          <w:b/>
        </w:rPr>
        <w:t xml:space="preserve"> самоуправления и регионального оператора о многоквартирных домах, </w:t>
      </w:r>
      <w:r w:rsidR="006D0EBF">
        <w:rPr>
          <w:b/>
        </w:rPr>
        <w:t xml:space="preserve">                 </w:t>
      </w:r>
      <w:r w:rsidRPr="00EF7B8C">
        <w:rPr>
          <w:b/>
        </w:rPr>
        <w:t>собственники помещений в которых не выбрали способ формирования фондов капитального ремонта и (или) не реализовали его</w:t>
      </w:r>
    </w:p>
    <w:p w:rsidR="00CC17B4" w:rsidRDefault="00CC17B4" w:rsidP="00CC17B4">
      <w:pPr>
        <w:jc w:val="center"/>
        <w:rPr>
          <w:b/>
        </w:rPr>
      </w:pPr>
    </w:p>
    <w:p w:rsidR="00CC17B4" w:rsidRPr="0053387B" w:rsidRDefault="007D605E" w:rsidP="0038712D">
      <w:pPr>
        <w:pStyle w:val="ab"/>
        <w:numPr>
          <w:ilvl w:val="0"/>
          <w:numId w:val="16"/>
        </w:numPr>
        <w:suppressAutoHyphens/>
        <w:autoSpaceDE w:val="0"/>
        <w:autoSpaceDN w:val="0"/>
        <w:adjustRightInd w:val="0"/>
        <w:spacing w:after="0" w:line="240" w:lineRule="auto"/>
        <w:ind w:left="0" w:firstLine="567"/>
        <w:jc w:val="both"/>
        <w:rPr>
          <w:rFonts w:ascii="Times New Roman" w:eastAsia="Times New Roman" w:hAnsi="Times New Roman"/>
          <w:color w:val="000000"/>
          <w:sz w:val="28"/>
          <w:szCs w:val="28"/>
          <w:lang w:eastAsia="ru-RU"/>
        </w:rPr>
      </w:pPr>
      <w:proofErr w:type="gramStart"/>
      <w:r w:rsidRPr="007D605E">
        <w:rPr>
          <w:rFonts w:ascii="Times New Roman" w:eastAsia="Times New Roman" w:hAnsi="Times New Roman"/>
          <w:color w:val="000000"/>
          <w:sz w:val="28"/>
          <w:szCs w:val="28"/>
          <w:lang w:eastAsia="ru-RU"/>
        </w:rPr>
        <w:t>Настоящи</w:t>
      </w:r>
      <w:r>
        <w:rPr>
          <w:rFonts w:ascii="Times New Roman" w:eastAsia="Times New Roman" w:hAnsi="Times New Roman"/>
          <w:color w:val="000000"/>
          <w:sz w:val="28"/>
          <w:szCs w:val="28"/>
          <w:lang w:eastAsia="ru-RU"/>
        </w:rPr>
        <w:t>й</w:t>
      </w:r>
      <w:r w:rsidRPr="007D605E">
        <w:rPr>
          <w:rFonts w:ascii="Times New Roman" w:eastAsia="Times New Roman" w:hAnsi="Times New Roman"/>
          <w:color w:val="000000"/>
          <w:sz w:val="28"/>
          <w:szCs w:val="28"/>
          <w:lang w:eastAsia="ru-RU"/>
        </w:rPr>
        <w:t xml:space="preserve"> Поряд</w:t>
      </w:r>
      <w:r>
        <w:rPr>
          <w:rFonts w:ascii="Times New Roman" w:eastAsia="Times New Roman" w:hAnsi="Times New Roman"/>
          <w:color w:val="000000"/>
          <w:sz w:val="28"/>
          <w:szCs w:val="28"/>
          <w:lang w:eastAsia="ru-RU"/>
        </w:rPr>
        <w:t>о</w:t>
      </w:r>
      <w:r w:rsidRPr="007D605E">
        <w:rPr>
          <w:rFonts w:ascii="Times New Roman" w:eastAsia="Times New Roman" w:hAnsi="Times New Roman"/>
          <w:color w:val="000000"/>
          <w:sz w:val="28"/>
          <w:szCs w:val="28"/>
          <w:lang w:eastAsia="ru-RU"/>
        </w:rPr>
        <w:t xml:space="preserve">к </w:t>
      </w:r>
      <w:r w:rsidR="00CC17B4" w:rsidRPr="0053387B">
        <w:rPr>
          <w:rFonts w:ascii="Times New Roman" w:eastAsia="Times New Roman" w:hAnsi="Times New Roman"/>
          <w:color w:val="000000"/>
          <w:sz w:val="28"/>
          <w:szCs w:val="28"/>
          <w:lang w:eastAsia="ru-RU"/>
        </w:rPr>
        <w:t xml:space="preserve">регулирует организацию ведения </w:t>
      </w:r>
      <w:r w:rsidR="00AC12BC" w:rsidRPr="00AC12BC">
        <w:rPr>
          <w:rFonts w:ascii="Times New Roman" w:eastAsia="Times New Roman" w:hAnsi="Times New Roman"/>
          <w:color w:val="000000"/>
          <w:sz w:val="28"/>
          <w:szCs w:val="28"/>
          <w:lang w:eastAsia="ru-RU"/>
        </w:rPr>
        <w:t>комитетом</w:t>
      </w:r>
      <w:r w:rsidR="0038712D" w:rsidRPr="00AC12BC">
        <w:rPr>
          <w:rFonts w:ascii="Times New Roman" w:eastAsia="Times New Roman" w:hAnsi="Times New Roman"/>
          <w:color w:val="000000"/>
          <w:sz w:val="28"/>
          <w:szCs w:val="28"/>
          <w:lang w:eastAsia="ru-RU"/>
        </w:rPr>
        <w:t xml:space="preserve"> государственного жилищного надзора</w:t>
      </w:r>
      <w:r w:rsidR="00AC12BC" w:rsidRPr="00AC12BC">
        <w:rPr>
          <w:rFonts w:ascii="Times New Roman" w:eastAsia="Times New Roman" w:hAnsi="Times New Roman"/>
          <w:color w:val="000000"/>
          <w:sz w:val="28"/>
          <w:szCs w:val="28"/>
          <w:lang w:eastAsia="ru-RU"/>
        </w:rPr>
        <w:t xml:space="preserve"> и контроля</w:t>
      </w:r>
      <w:r w:rsidR="0038712D" w:rsidRPr="00AC12BC">
        <w:rPr>
          <w:rFonts w:ascii="Times New Roman" w:eastAsia="Times New Roman" w:hAnsi="Times New Roman"/>
          <w:color w:val="000000"/>
          <w:sz w:val="28"/>
          <w:szCs w:val="28"/>
          <w:lang w:eastAsia="ru-RU"/>
        </w:rPr>
        <w:t xml:space="preserve"> Ленинградской области</w:t>
      </w:r>
      <w:r w:rsidR="0038712D" w:rsidRPr="0038712D">
        <w:rPr>
          <w:rFonts w:ascii="Times New Roman" w:eastAsia="Times New Roman" w:hAnsi="Times New Roman"/>
          <w:color w:val="000000"/>
          <w:sz w:val="28"/>
          <w:szCs w:val="28"/>
          <w:lang w:eastAsia="ru-RU"/>
        </w:rPr>
        <w:t xml:space="preserve"> </w:t>
      </w:r>
      <w:r w:rsidR="00AC12BC">
        <w:rPr>
          <w:rFonts w:ascii="Times New Roman" w:eastAsia="Times New Roman" w:hAnsi="Times New Roman"/>
          <w:color w:val="000000"/>
          <w:sz w:val="28"/>
          <w:szCs w:val="28"/>
          <w:lang w:eastAsia="ru-RU"/>
        </w:rPr>
        <w:t xml:space="preserve">(далее – Комитет) </w:t>
      </w:r>
      <w:r w:rsidR="00CC17B4" w:rsidRPr="0053387B">
        <w:rPr>
          <w:rFonts w:ascii="Times New Roman" w:eastAsia="Times New Roman" w:hAnsi="Times New Roman"/>
          <w:color w:val="000000"/>
          <w:sz w:val="28"/>
          <w:szCs w:val="28"/>
          <w:lang w:eastAsia="ru-RU"/>
        </w:rPr>
        <w:t>реестра уведомлений о выбранном собственниками помещений в соответствующем многоквартирном доме способе формирования фонда капитального ремонта (далее – реестр уведомлений), реестра специальных счетов, на которые перечисляются взносы на капитальный ремонт в целях формирования фонда капитального ремонта в виде денежных средств, находящихся на специальных счетах (далее – реестра специальных</w:t>
      </w:r>
      <w:proofErr w:type="gramEnd"/>
      <w:r w:rsidR="00CC17B4" w:rsidRPr="0053387B">
        <w:rPr>
          <w:rFonts w:ascii="Times New Roman" w:eastAsia="Times New Roman" w:hAnsi="Times New Roman"/>
          <w:color w:val="000000"/>
          <w:sz w:val="28"/>
          <w:szCs w:val="28"/>
          <w:lang w:eastAsia="ru-RU"/>
        </w:rPr>
        <w:t xml:space="preserve"> счетов), а также информирования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(далее – информирование).</w:t>
      </w:r>
    </w:p>
    <w:p w:rsidR="00CC17B4" w:rsidRPr="007D605E" w:rsidRDefault="00CC17B4" w:rsidP="00D44B13">
      <w:pPr>
        <w:pStyle w:val="ab"/>
        <w:numPr>
          <w:ilvl w:val="0"/>
          <w:numId w:val="16"/>
        </w:numPr>
        <w:tabs>
          <w:tab w:val="left" w:pos="1134"/>
        </w:tabs>
        <w:suppressAutoHyphens/>
        <w:autoSpaceDE w:val="0"/>
        <w:autoSpaceDN w:val="0"/>
        <w:adjustRightInd w:val="0"/>
        <w:spacing w:after="0"/>
        <w:jc w:val="both"/>
        <w:rPr>
          <w:rFonts w:ascii="Times New Roman" w:eastAsia="Times New Roman" w:hAnsi="Times New Roman"/>
          <w:color w:val="000000"/>
          <w:sz w:val="28"/>
          <w:szCs w:val="28"/>
          <w:lang w:eastAsia="ru-RU"/>
        </w:rPr>
      </w:pPr>
      <w:r w:rsidRPr="007D605E">
        <w:rPr>
          <w:rFonts w:ascii="Times New Roman" w:eastAsia="Times New Roman" w:hAnsi="Times New Roman"/>
          <w:color w:val="000000"/>
          <w:sz w:val="28"/>
          <w:szCs w:val="28"/>
          <w:lang w:eastAsia="ru-RU"/>
        </w:rPr>
        <w:t>Основные понятия, используемые в настоящем Порядке:</w:t>
      </w:r>
    </w:p>
    <w:p w:rsidR="00CC17B4" w:rsidRPr="00D71D46" w:rsidRDefault="00CC17B4" w:rsidP="00D44B13">
      <w:pPr>
        <w:tabs>
          <w:tab w:val="left" w:pos="1134"/>
        </w:tabs>
        <w:suppressAutoHyphens/>
        <w:autoSpaceDE w:val="0"/>
        <w:autoSpaceDN w:val="0"/>
        <w:adjustRightInd w:val="0"/>
        <w:ind w:firstLine="567"/>
        <w:jc w:val="both"/>
      </w:pPr>
      <w:proofErr w:type="gramStart"/>
      <w:r w:rsidRPr="00381E79">
        <w:rPr>
          <w:i/>
        </w:rPr>
        <w:t>специальный счет</w:t>
      </w:r>
      <w:r w:rsidRPr="00D71D46">
        <w:t xml:space="preserve"> – счет, открытый в российской кредитной организации, соответствующей требованиям, установленным Жилищным кодексом Российской Федерации, денежные средства на котором сформированы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и предназначенный для перечисления средств на проведение капитального ремонта общего</w:t>
      </w:r>
      <w:proofErr w:type="gramEnd"/>
      <w:r w:rsidRPr="00D71D46">
        <w:t xml:space="preserve"> имущества в многоквартирном доме;</w:t>
      </w:r>
    </w:p>
    <w:p w:rsidR="00CC17B4" w:rsidRPr="00D71D46" w:rsidRDefault="00CC17B4" w:rsidP="00CC17B4">
      <w:pPr>
        <w:suppressAutoHyphens/>
        <w:ind w:firstLine="567"/>
        <w:jc w:val="both"/>
      </w:pPr>
      <w:r w:rsidRPr="00381E79">
        <w:rPr>
          <w:i/>
        </w:rPr>
        <w:t>владелец специального счета</w:t>
      </w:r>
      <w:r w:rsidRPr="00D71D46">
        <w:t xml:space="preserve"> - лицо, на имя которого открыт специальный счет; владельцем специального счета может быть:</w:t>
      </w:r>
    </w:p>
    <w:p w:rsidR="00CC17B4" w:rsidRPr="00D71D46" w:rsidRDefault="00CC17B4" w:rsidP="00CC17B4">
      <w:pPr>
        <w:suppressAutoHyphens/>
        <w:ind w:firstLine="567"/>
        <w:jc w:val="both"/>
      </w:pPr>
      <w:proofErr w:type="gramStart"/>
      <w:r w:rsidRPr="00D71D46">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w:t>
      </w:r>
      <w:proofErr w:type="gramEnd"/>
      <w:r w:rsidRPr="00D71D46">
        <w:t xml:space="preserve"> инфраструктуры, которые предназначены для совместного использования собственниками помещений в данных домах;</w:t>
      </w:r>
    </w:p>
    <w:p w:rsidR="00CC17B4" w:rsidRPr="00D71D46" w:rsidRDefault="00CC17B4" w:rsidP="00CC17B4">
      <w:pPr>
        <w:suppressAutoHyphens/>
        <w:ind w:firstLine="567"/>
        <w:jc w:val="both"/>
      </w:pPr>
      <w:proofErr w:type="gramStart"/>
      <w:r w:rsidRPr="00D71D46">
        <w:lastRenderedPageBreak/>
        <w:t>осуществляющие</w:t>
      </w:r>
      <w:proofErr w:type="gramEnd"/>
      <w:r w:rsidRPr="00D71D46">
        <w:t xml:space="preserve"> управление многоквартирным домом жилищный кооператив или иной специализированный потребительский кооператив;</w:t>
      </w:r>
    </w:p>
    <w:p w:rsidR="00CC17B4" w:rsidRPr="00D71D46" w:rsidRDefault="00CC17B4" w:rsidP="00CC17B4">
      <w:pPr>
        <w:suppressAutoHyphens/>
        <w:ind w:firstLine="567"/>
        <w:jc w:val="both"/>
      </w:pPr>
      <w:r w:rsidRPr="00381E79">
        <w:rPr>
          <w:i/>
        </w:rPr>
        <w:t>региональный оператор</w:t>
      </w:r>
      <w:r w:rsidRPr="00D71D46">
        <w:t>, в случае, когда собственниками помещений в многоквартирном доме принято решение о выборе регионального оператора в качестве владельца специального счета;</w:t>
      </w:r>
    </w:p>
    <w:p w:rsidR="00CC17B4" w:rsidRPr="00D71D46" w:rsidRDefault="00CC17B4" w:rsidP="00CC17B4">
      <w:pPr>
        <w:tabs>
          <w:tab w:val="left" w:pos="1134"/>
        </w:tabs>
        <w:suppressAutoHyphens/>
        <w:autoSpaceDE w:val="0"/>
        <w:autoSpaceDN w:val="0"/>
        <w:adjustRightInd w:val="0"/>
        <w:ind w:firstLine="567"/>
        <w:jc w:val="both"/>
      </w:pPr>
      <w:r w:rsidRPr="00381E79">
        <w:rPr>
          <w:i/>
        </w:rPr>
        <w:t>уведомление</w:t>
      </w:r>
      <w:r w:rsidRPr="00D71D46">
        <w:t xml:space="preserve"> – уведомление о выбранном собственниками помещений в соответствующем многоквартирном доме способе формирования фонда капитального ремонта;</w:t>
      </w:r>
    </w:p>
    <w:p w:rsidR="00CC17B4" w:rsidRPr="00D71D46" w:rsidRDefault="00CC17B4" w:rsidP="00CC17B4">
      <w:pPr>
        <w:tabs>
          <w:tab w:val="left" w:pos="1134"/>
        </w:tabs>
        <w:suppressAutoHyphens/>
        <w:autoSpaceDE w:val="0"/>
        <w:autoSpaceDN w:val="0"/>
        <w:adjustRightInd w:val="0"/>
        <w:ind w:firstLine="567"/>
        <w:jc w:val="both"/>
      </w:pPr>
      <w:r w:rsidRPr="00381E79">
        <w:rPr>
          <w:i/>
        </w:rPr>
        <w:t>региональный оператор</w:t>
      </w:r>
      <w:r w:rsidRPr="00D71D46">
        <w:t xml:space="preserve"> – специализированная некоммерческая организация, создаваемая в организационно-правовой форме фонда и осуществляющая деятельность, направленную на обеспечение своевременного проведения капитального ремонта общего имущества многоквартирных домов, расположенных на территории </w:t>
      </w:r>
      <w:r>
        <w:t xml:space="preserve">Ленинградской </w:t>
      </w:r>
      <w:r w:rsidRPr="00D71D46">
        <w:t>области.</w:t>
      </w:r>
    </w:p>
    <w:p w:rsidR="00CC17B4" w:rsidRPr="00D71D46" w:rsidRDefault="00CC17B4" w:rsidP="007D605E">
      <w:pPr>
        <w:numPr>
          <w:ilvl w:val="0"/>
          <w:numId w:val="16"/>
        </w:numPr>
        <w:tabs>
          <w:tab w:val="left" w:pos="1134"/>
        </w:tabs>
        <w:suppressAutoHyphens/>
        <w:autoSpaceDE w:val="0"/>
        <w:autoSpaceDN w:val="0"/>
        <w:adjustRightInd w:val="0"/>
        <w:ind w:left="0" w:firstLine="567"/>
        <w:jc w:val="both"/>
      </w:pPr>
      <w:r w:rsidRPr="00D71D46">
        <w:t xml:space="preserve">Ведение реестра </w:t>
      </w:r>
      <w:r w:rsidRPr="00381E79">
        <w:t>уведомлений, реестра специальных счетов</w:t>
      </w:r>
      <w:r w:rsidRPr="00D71D46">
        <w:t xml:space="preserve"> осуществляется </w:t>
      </w:r>
      <w:r w:rsidRPr="00AC12BC">
        <w:t xml:space="preserve">Комитетом </w:t>
      </w:r>
      <w:r w:rsidRPr="00D71D46">
        <w:t>в электронном виде по формам</w:t>
      </w:r>
      <w:r>
        <w:t xml:space="preserve">, </w:t>
      </w:r>
      <w:r w:rsidRPr="00D71D46">
        <w:t>утвержденным в Приложении 1 и Приложении 2 к настоящему Порядку.</w:t>
      </w:r>
    </w:p>
    <w:p w:rsidR="00CC17B4" w:rsidRPr="00D71D46" w:rsidRDefault="00CC17B4" w:rsidP="007D605E">
      <w:pPr>
        <w:numPr>
          <w:ilvl w:val="0"/>
          <w:numId w:val="16"/>
        </w:numPr>
        <w:tabs>
          <w:tab w:val="left" w:pos="1134"/>
        </w:tabs>
        <w:suppressAutoHyphens/>
        <w:autoSpaceDE w:val="0"/>
        <w:autoSpaceDN w:val="0"/>
        <w:adjustRightInd w:val="0"/>
        <w:ind w:left="0" w:firstLine="567"/>
        <w:jc w:val="both"/>
      </w:pPr>
      <w:r w:rsidRPr="00D71D46">
        <w:t xml:space="preserve">Ведение реестра </w:t>
      </w:r>
      <w:r w:rsidRPr="00381E79">
        <w:t>уведомлений</w:t>
      </w:r>
      <w:r w:rsidRPr="00D71D46">
        <w:t xml:space="preserve"> включает в себя:</w:t>
      </w:r>
    </w:p>
    <w:p w:rsidR="00CC17B4" w:rsidRPr="003B34B6" w:rsidRDefault="00CC17B4" w:rsidP="000963F7">
      <w:pPr>
        <w:pStyle w:val="ab"/>
        <w:numPr>
          <w:ilvl w:val="0"/>
          <w:numId w:val="17"/>
        </w:numPr>
        <w:tabs>
          <w:tab w:val="left" w:pos="0"/>
        </w:tabs>
        <w:suppressAutoHyphens/>
        <w:autoSpaceDE w:val="0"/>
        <w:autoSpaceDN w:val="0"/>
        <w:adjustRightInd w:val="0"/>
        <w:spacing w:line="240" w:lineRule="auto"/>
        <w:ind w:left="0" w:firstLine="567"/>
        <w:jc w:val="both"/>
        <w:rPr>
          <w:rFonts w:ascii="Times New Roman" w:hAnsi="Times New Roman"/>
          <w:sz w:val="28"/>
        </w:rPr>
      </w:pPr>
      <w:r w:rsidRPr="003B34B6">
        <w:rPr>
          <w:rFonts w:ascii="Times New Roman" w:hAnsi="Times New Roman"/>
          <w:sz w:val="28"/>
        </w:rPr>
        <w:t>обработку информации;</w:t>
      </w:r>
    </w:p>
    <w:p w:rsidR="00CC17B4" w:rsidRPr="003B34B6" w:rsidRDefault="00CC17B4" w:rsidP="000963F7">
      <w:pPr>
        <w:pStyle w:val="ab"/>
        <w:numPr>
          <w:ilvl w:val="0"/>
          <w:numId w:val="17"/>
        </w:numPr>
        <w:tabs>
          <w:tab w:val="left" w:pos="0"/>
        </w:tabs>
        <w:suppressAutoHyphens/>
        <w:autoSpaceDE w:val="0"/>
        <w:autoSpaceDN w:val="0"/>
        <w:adjustRightInd w:val="0"/>
        <w:spacing w:line="240" w:lineRule="auto"/>
        <w:ind w:left="0" w:firstLine="567"/>
        <w:jc w:val="both"/>
        <w:rPr>
          <w:rFonts w:ascii="Times New Roman" w:hAnsi="Times New Roman"/>
          <w:sz w:val="28"/>
        </w:rPr>
      </w:pPr>
      <w:r w:rsidRPr="003B34B6">
        <w:rPr>
          <w:rFonts w:ascii="Times New Roman" w:hAnsi="Times New Roman"/>
          <w:sz w:val="28"/>
        </w:rPr>
        <w:t>внесение сведений указанных в пункте 5 настоящего Порядка, в реестр уведомлений;</w:t>
      </w:r>
    </w:p>
    <w:p w:rsidR="00CC17B4" w:rsidRPr="003B34B6" w:rsidRDefault="00CC17B4" w:rsidP="000963F7">
      <w:pPr>
        <w:pStyle w:val="ab"/>
        <w:numPr>
          <w:ilvl w:val="0"/>
          <w:numId w:val="17"/>
        </w:numPr>
        <w:tabs>
          <w:tab w:val="left" w:pos="0"/>
        </w:tabs>
        <w:suppressAutoHyphens/>
        <w:autoSpaceDE w:val="0"/>
        <w:autoSpaceDN w:val="0"/>
        <w:adjustRightInd w:val="0"/>
        <w:spacing w:after="0" w:line="240" w:lineRule="auto"/>
        <w:ind w:left="0" w:firstLine="567"/>
        <w:jc w:val="both"/>
        <w:rPr>
          <w:rFonts w:ascii="Times New Roman" w:hAnsi="Times New Roman"/>
          <w:sz w:val="28"/>
        </w:rPr>
      </w:pPr>
      <w:r w:rsidRPr="003B34B6">
        <w:rPr>
          <w:rFonts w:ascii="Times New Roman" w:hAnsi="Times New Roman"/>
          <w:sz w:val="28"/>
        </w:rPr>
        <w:t>хранение и систематизацию сведений.</w:t>
      </w:r>
    </w:p>
    <w:p w:rsidR="00CC17B4" w:rsidRPr="00D71D46" w:rsidRDefault="00CC17B4" w:rsidP="000963F7">
      <w:pPr>
        <w:numPr>
          <w:ilvl w:val="0"/>
          <w:numId w:val="16"/>
        </w:numPr>
        <w:tabs>
          <w:tab w:val="left" w:pos="0"/>
        </w:tabs>
        <w:suppressAutoHyphens/>
        <w:autoSpaceDE w:val="0"/>
        <w:autoSpaceDN w:val="0"/>
        <w:adjustRightInd w:val="0"/>
        <w:ind w:left="0" w:firstLine="567"/>
        <w:jc w:val="both"/>
      </w:pPr>
      <w:r w:rsidRPr="00D71D46">
        <w:t xml:space="preserve">Реестр </w:t>
      </w:r>
      <w:r w:rsidRPr="00381E79">
        <w:t>уведомлений</w:t>
      </w:r>
      <w:r w:rsidRPr="00D71D46">
        <w:t xml:space="preserve"> вкл</w:t>
      </w:r>
      <w:r>
        <w:t>ючает в себя следующие сведения:</w:t>
      </w:r>
    </w:p>
    <w:p w:rsidR="00CC17B4" w:rsidRPr="004756DE"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4756DE">
        <w:rPr>
          <w:rFonts w:ascii="Times New Roman" w:hAnsi="Times New Roman"/>
          <w:sz w:val="28"/>
          <w:szCs w:val="28"/>
        </w:rPr>
        <w:t>порядковый номер;</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4756DE">
        <w:rPr>
          <w:rFonts w:ascii="Times New Roman" w:hAnsi="Times New Roman"/>
          <w:sz w:val="28"/>
          <w:szCs w:val="28"/>
        </w:rPr>
        <w:t>дата внесения записи</w:t>
      </w:r>
      <w:r>
        <w:rPr>
          <w:rFonts w:ascii="Times New Roman" w:hAnsi="Times New Roman"/>
          <w:sz w:val="28"/>
          <w:szCs w:val="28"/>
        </w:rPr>
        <w:t xml:space="preserve">; </w:t>
      </w:r>
    </w:p>
    <w:p w:rsidR="00CC17B4"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организационно</w:t>
      </w:r>
      <w:r>
        <w:rPr>
          <w:rFonts w:ascii="Times New Roman" w:hAnsi="Times New Roman"/>
          <w:sz w:val="28"/>
          <w:szCs w:val="28"/>
        </w:rPr>
        <w:t>-</w:t>
      </w:r>
      <w:r w:rsidRPr="00D71D46">
        <w:rPr>
          <w:rFonts w:ascii="Times New Roman" w:hAnsi="Times New Roman"/>
          <w:sz w:val="28"/>
          <w:szCs w:val="28"/>
        </w:rPr>
        <w:t>правовая форма</w:t>
      </w:r>
      <w:r>
        <w:rPr>
          <w:rFonts w:ascii="Times New Roman" w:hAnsi="Times New Roman"/>
          <w:sz w:val="28"/>
          <w:szCs w:val="28"/>
        </w:rPr>
        <w:t xml:space="preserve"> владельца с</w:t>
      </w:r>
      <w:r w:rsidR="0038712D">
        <w:rPr>
          <w:rFonts w:ascii="Times New Roman" w:hAnsi="Times New Roman"/>
          <w:sz w:val="28"/>
          <w:szCs w:val="28"/>
        </w:rPr>
        <w:t>п</w:t>
      </w:r>
      <w:r>
        <w:rPr>
          <w:rFonts w:ascii="Times New Roman" w:hAnsi="Times New Roman"/>
          <w:sz w:val="28"/>
          <w:szCs w:val="28"/>
        </w:rPr>
        <w:t>ециального счета</w:t>
      </w:r>
      <w:proofErr w:type="gramStart"/>
      <w:r>
        <w:rPr>
          <w:rFonts w:ascii="Times New Roman" w:hAnsi="Times New Roman"/>
          <w:sz w:val="28"/>
          <w:szCs w:val="28"/>
        </w:rPr>
        <w:t xml:space="preserve"> </w:t>
      </w:r>
      <w:r w:rsidRPr="00D71D46">
        <w:rPr>
          <w:rFonts w:ascii="Times New Roman" w:hAnsi="Times New Roman"/>
          <w:sz w:val="28"/>
          <w:szCs w:val="28"/>
        </w:rPr>
        <w:t>;</w:t>
      </w:r>
      <w:proofErr w:type="gramEnd"/>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полное наименование 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сокращенное наименование владельца специального счета;</w:t>
      </w:r>
    </w:p>
    <w:p w:rsidR="00CC17B4"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адрес местонахождения 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почтовый </w:t>
      </w:r>
      <w:r w:rsidRPr="00D71D46">
        <w:rPr>
          <w:rFonts w:ascii="Times New Roman" w:hAnsi="Times New Roman"/>
          <w:sz w:val="28"/>
          <w:szCs w:val="28"/>
        </w:rPr>
        <w:t>адрес дома владельца специального счета (район, населенный пункт, улица, дом, корпус,</w:t>
      </w:r>
      <w:r>
        <w:rPr>
          <w:rFonts w:ascii="Times New Roman" w:hAnsi="Times New Roman"/>
          <w:sz w:val="28"/>
          <w:szCs w:val="28"/>
        </w:rPr>
        <w:t xml:space="preserve"> строение, литера</w:t>
      </w:r>
      <w:r w:rsidRPr="00D71D46">
        <w:rPr>
          <w:rFonts w:ascii="Times New Roman" w:hAnsi="Times New Roman"/>
          <w:sz w:val="28"/>
          <w:szCs w:val="28"/>
        </w:rPr>
        <w:t>);</w:t>
      </w:r>
      <w:proofErr w:type="gramEnd"/>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ОГРН 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ИНН 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КПП владельца специального счета;</w:t>
      </w:r>
    </w:p>
    <w:p w:rsidR="00CC17B4"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телефон владельца специального счета;</w:t>
      </w:r>
      <w:r w:rsidRPr="00601D73">
        <w:rPr>
          <w:rFonts w:ascii="Times New Roman" w:hAnsi="Times New Roman"/>
          <w:sz w:val="28"/>
          <w:szCs w:val="28"/>
        </w:rPr>
        <w:t xml:space="preserve"> </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факс 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адрес электронной почты</w:t>
      </w:r>
      <w:r>
        <w:rPr>
          <w:rFonts w:ascii="Times New Roman" w:hAnsi="Times New Roman"/>
          <w:sz w:val="28"/>
          <w:szCs w:val="28"/>
        </w:rPr>
        <w:t xml:space="preserve"> </w:t>
      </w:r>
      <w:r w:rsidRPr="00D71D46">
        <w:rPr>
          <w:rFonts w:ascii="Times New Roman" w:hAnsi="Times New Roman"/>
          <w:sz w:val="28"/>
          <w:szCs w:val="28"/>
        </w:rPr>
        <w:t>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должность руководителя</w:t>
      </w:r>
      <w:r w:rsidRPr="00756314">
        <w:rPr>
          <w:rFonts w:ascii="Times New Roman" w:hAnsi="Times New Roman"/>
          <w:sz w:val="28"/>
          <w:szCs w:val="28"/>
        </w:rPr>
        <w:t xml:space="preserve"> </w:t>
      </w:r>
      <w:r w:rsidRPr="00D71D46">
        <w:rPr>
          <w:rFonts w:ascii="Times New Roman" w:hAnsi="Times New Roman"/>
          <w:sz w:val="28"/>
          <w:szCs w:val="28"/>
        </w:rPr>
        <w:t>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ФИО руководителя 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телефон руководителя</w:t>
      </w:r>
      <w:r>
        <w:rPr>
          <w:rFonts w:ascii="Times New Roman" w:hAnsi="Times New Roman"/>
          <w:sz w:val="28"/>
          <w:szCs w:val="28"/>
        </w:rPr>
        <w:t xml:space="preserve"> </w:t>
      </w:r>
      <w:r w:rsidRPr="00D71D46">
        <w:rPr>
          <w:rFonts w:ascii="Times New Roman" w:hAnsi="Times New Roman"/>
          <w:sz w:val="28"/>
          <w:szCs w:val="28"/>
        </w:rPr>
        <w:t>владельца специального счета;</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 xml:space="preserve">адрес </w:t>
      </w:r>
      <w:r w:rsidR="00D44B13">
        <w:rPr>
          <w:rFonts w:ascii="Times New Roman" w:hAnsi="Times New Roman"/>
          <w:sz w:val="28"/>
          <w:szCs w:val="28"/>
        </w:rPr>
        <w:t xml:space="preserve">многоквартирного </w:t>
      </w:r>
      <w:r w:rsidRPr="00D71D46">
        <w:rPr>
          <w:rFonts w:ascii="Times New Roman" w:hAnsi="Times New Roman"/>
          <w:sz w:val="28"/>
          <w:szCs w:val="28"/>
        </w:rPr>
        <w:t>дома</w:t>
      </w:r>
      <w:r>
        <w:rPr>
          <w:rFonts w:ascii="Times New Roman" w:hAnsi="Times New Roman"/>
          <w:sz w:val="28"/>
          <w:szCs w:val="28"/>
        </w:rPr>
        <w:t>, собственники помещений в котором выбрали способ формирования фонда капитального ремонта на</w:t>
      </w:r>
      <w:r w:rsidRPr="00D71D46">
        <w:rPr>
          <w:rFonts w:ascii="Times New Roman" w:hAnsi="Times New Roman"/>
          <w:sz w:val="28"/>
          <w:szCs w:val="28"/>
        </w:rPr>
        <w:t xml:space="preserve"> специально</w:t>
      </w:r>
      <w:r>
        <w:rPr>
          <w:rFonts w:ascii="Times New Roman" w:hAnsi="Times New Roman"/>
          <w:sz w:val="28"/>
          <w:szCs w:val="28"/>
        </w:rPr>
        <w:t>м</w:t>
      </w:r>
      <w:r w:rsidRPr="00D71D46">
        <w:rPr>
          <w:rFonts w:ascii="Times New Roman" w:hAnsi="Times New Roman"/>
          <w:sz w:val="28"/>
          <w:szCs w:val="28"/>
        </w:rPr>
        <w:t xml:space="preserve"> счет</w:t>
      </w:r>
      <w:r>
        <w:rPr>
          <w:rFonts w:ascii="Times New Roman" w:hAnsi="Times New Roman"/>
          <w:sz w:val="28"/>
          <w:szCs w:val="28"/>
        </w:rPr>
        <w:t>е</w:t>
      </w:r>
      <w:r w:rsidRPr="00D71D46">
        <w:rPr>
          <w:rFonts w:ascii="Times New Roman" w:hAnsi="Times New Roman"/>
          <w:sz w:val="28"/>
          <w:szCs w:val="28"/>
        </w:rPr>
        <w:t xml:space="preserve"> (район, населенный пункт, улица, дом, корпус,</w:t>
      </w:r>
      <w:r>
        <w:rPr>
          <w:rFonts w:ascii="Times New Roman" w:hAnsi="Times New Roman"/>
          <w:sz w:val="28"/>
          <w:szCs w:val="28"/>
        </w:rPr>
        <w:t xml:space="preserve"> строение, литера</w:t>
      </w:r>
      <w:r w:rsidRPr="00D71D46">
        <w:rPr>
          <w:rFonts w:ascii="Times New Roman" w:hAnsi="Times New Roman"/>
          <w:sz w:val="28"/>
          <w:szCs w:val="28"/>
        </w:rPr>
        <w:t>);</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номер протокола общего собрания собственников;</w:t>
      </w:r>
    </w:p>
    <w:p w:rsidR="00CC17B4" w:rsidRPr="00D71D46" w:rsidRDefault="00CC17B4" w:rsidP="000963F7">
      <w:pPr>
        <w:pStyle w:val="ab"/>
        <w:numPr>
          <w:ilvl w:val="0"/>
          <w:numId w:val="18"/>
        </w:numPr>
        <w:tabs>
          <w:tab w:val="left" w:pos="0"/>
        </w:tabs>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дата протокола</w:t>
      </w:r>
      <w:r>
        <w:rPr>
          <w:rFonts w:ascii="Times New Roman" w:hAnsi="Times New Roman"/>
          <w:sz w:val="28"/>
          <w:szCs w:val="28"/>
        </w:rPr>
        <w:t xml:space="preserve"> общего собрания собственников</w:t>
      </w:r>
      <w:r w:rsidRPr="00D71D46">
        <w:rPr>
          <w:rFonts w:ascii="Times New Roman" w:hAnsi="Times New Roman"/>
          <w:sz w:val="28"/>
          <w:szCs w:val="28"/>
        </w:rPr>
        <w:t>;</w:t>
      </w:r>
    </w:p>
    <w:p w:rsidR="00CC17B4" w:rsidRPr="00D71D46" w:rsidRDefault="00CC17B4" w:rsidP="006B4B92">
      <w:pPr>
        <w:pStyle w:val="ab"/>
        <w:numPr>
          <w:ilvl w:val="0"/>
          <w:numId w:val="18"/>
        </w:numPr>
        <w:suppressAutoHyphens/>
        <w:spacing w:after="0" w:line="240" w:lineRule="auto"/>
        <w:ind w:left="1418" w:hanging="851"/>
        <w:rPr>
          <w:rFonts w:ascii="Times New Roman" w:hAnsi="Times New Roman"/>
          <w:sz w:val="28"/>
          <w:szCs w:val="28"/>
        </w:rPr>
      </w:pPr>
      <w:r>
        <w:rPr>
          <w:rFonts w:ascii="Times New Roman" w:hAnsi="Times New Roman"/>
          <w:sz w:val="28"/>
          <w:szCs w:val="28"/>
        </w:rPr>
        <w:t>размер ежемесячного взноса на капитальный ремонт;</w:t>
      </w:r>
    </w:p>
    <w:p w:rsidR="00CC17B4" w:rsidRPr="00D71D46" w:rsidRDefault="00CC17B4" w:rsidP="006B4B92">
      <w:pPr>
        <w:pStyle w:val="ab"/>
        <w:numPr>
          <w:ilvl w:val="0"/>
          <w:numId w:val="18"/>
        </w:numPr>
        <w:suppressAutoHyphens/>
        <w:spacing w:after="0" w:line="240" w:lineRule="auto"/>
        <w:ind w:left="1418" w:hanging="851"/>
        <w:rPr>
          <w:rFonts w:ascii="Times New Roman" w:hAnsi="Times New Roman"/>
          <w:sz w:val="28"/>
          <w:szCs w:val="28"/>
        </w:rPr>
      </w:pPr>
      <w:r w:rsidRPr="00D71D46">
        <w:rPr>
          <w:rFonts w:ascii="Times New Roman" w:hAnsi="Times New Roman"/>
          <w:sz w:val="28"/>
          <w:szCs w:val="28"/>
        </w:rPr>
        <w:lastRenderedPageBreak/>
        <w:t>номер специального счета;</w:t>
      </w:r>
    </w:p>
    <w:p w:rsidR="00CC17B4" w:rsidRPr="00D71D46" w:rsidRDefault="00CC17B4" w:rsidP="006B4B92">
      <w:pPr>
        <w:pStyle w:val="ab"/>
        <w:numPr>
          <w:ilvl w:val="0"/>
          <w:numId w:val="18"/>
        </w:numPr>
        <w:suppressAutoHyphens/>
        <w:spacing w:after="0" w:line="240" w:lineRule="auto"/>
        <w:ind w:left="1418" w:hanging="851"/>
        <w:rPr>
          <w:rFonts w:ascii="Times New Roman" w:hAnsi="Times New Roman"/>
          <w:sz w:val="28"/>
          <w:szCs w:val="28"/>
        </w:rPr>
      </w:pPr>
      <w:r w:rsidRPr="00D71D46">
        <w:rPr>
          <w:rFonts w:ascii="Times New Roman" w:hAnsi="Times New Roman"/>
          <w:sz w:val="28"/>
          <w:szCs w:val="28"/>
        </w:rPr>
        <w:t>дата открытия специального счета;</w:t>
      </w:r>
    </w:p>
    <w:p w:rsidR="00CC17B4" w:rsidRPr="00D71D46" w:rsidRDefault="00CC17B4" w:rsidP="006B4B92">
      <w:pPr>
        <w:pStyle w:val="ab"/>
        <w:numPr>
          <w:ilvl w:val="0"/>
          <w:numId w:val="18"/>
        </w:numPr>
        <w:suppressAutoHyphens/>
        <w:spacing w:after="0" w:line="240" w:lineRule="auto"/>
        <w:ind w:left="1418" w:hanging="851"/>
        <w:rPr>
          <w:rFonts w:ascii="Times New Roman" w:hAnsi="Times New Roman"/>
          <w:sz w:val="28"/>
          <w:szCs w:val="28"/>
        </w:rPr>
      </w:pPr>
      <w:r w:rsidRPr="00D71D46">
        <w:rPr>
          <w:rFonts w:ascii="Times New Roman" w:hAnsi="Times New Roman"/>
          <w:sz w:val="28"/>
          <w:szCs w:val="28"/>
        </w:rPr>
        <w:t>наименование банка, в котором открыт специальный счет;</w:t>
      </w:r>
    </w:p>
    <w:p w:rsidR="00CC17B4" w:rsidRPr="00D71D46" w:rsidRDefault="00CC17B4" w:rsidP="006B4B92">
      <w:pPr>
        <w:pStyle w:val="ab"/>
        <w:numPr>
          <w:ilvl w:val="0"/>
          <w:numId w:val="18"/>
        </w:numPr>
        <w:suppressAutoHyphens/>
        <w:spacing w:after="0" w:line="240" w:lineRule="auto"/>
        <w:ind w:left="1418" w:hanging="851"/>
        <w:rPr>
          <w:rFonts w:ascii="Times New Roman" w:hAnsi="Times New Roman"/>
          <w:sz w:val="28"/>
          <w:szCs w:val="28"/>
        </w:rPr>
      </w:pPr>
      <w:r w:rsidRPr="00D71D46">
        <w:rPr>
          <w:rFonts w:ascii="Times New Roman" w:hAnsi="Times New Roman"/>
          <w:sz w:val="28"/>
          <w:szCs w:val="28"/>
        </w:rPr>
        <w:t>ИНН банка</w:t>
      </w:r>
      <w:r w:rsidR="003B34B6">
        <w:rPr>
          <w:rFonts w:ascii="Times New Roman" w:hAnsi="Times New Roman"/>
          <w:sz w:val="28"/>
          <w:szCs w:val="28"/>
        </w:rPr>
        <w:t>,</w:t>
      </w:r>
      <w:r w:rsidR="003B34B6" w:rsidRPr="003B34B6">
        <w:rPr>
          <w:rFonts w:ascii="Times New Roman" w:hAnsi="Times New Roman"/>
          <w:sz w:val="28"/>
          <w:szCs w:val="28"/>
        </w:rPr>
        <w:t xml:space="preserve"> </w:t>
      </w:r>
      <w:r w:rsidR="003B34B6" w:rsidRPr="00D71D46">
        <w:rPr>
          <w:rFonts w:ascii="Times New Roman" w:hAnsi="Times New Roman"/>
          <w:sz w:val="28"/>
          <w:szCs w:val="28"/>
        </w:rPr>
        <w:t>в котором открыт специальный счет</w:t>
      </w:r>
      <w:r>
        <w:rPr>
          <w:rFonts w:ascii="Times New Roman" w:hAnsi="Times New Roman"/>
          <w:sz w:val="28"/>
          <w:szCs w:val="28"/>
        </w:rPr>
        <w:t>.</w:t>
      </w:r>
    </w:p>
    <w:p w:rsidR="00CC17B4" w:rsidRPr="000D6144" w:rsidRDefault="00CC17B4" w:rsidP="008E1B4E">
      <w:pPr>
        <w:pStyle w:val="ab"/>
        <w:numPr>
          <w:ilvl w:val="0"/>
          <w:numId w:val="16"/>
        </w:numPr>
        <w:tabs>
          <w:tab w:val="left" w:pos="0"/>
        </w:tabs>
        <w:suppressAutoHyphens/>
        <w:autoSpaceDE w:val="0"/>
        <w:autoSpaceDN w:val="0"/>
        <w:adjustRightInd w:val="0"/>
        <w:spacing w:after="0" w:line="240" w:lineRule="auto"/>
        <w:ind w:left="0" w:firstLine="567"/>
        <w:jc w:val="both"/>
        <w:rPr>
          <w:rFonts w:ascii="Times New Roman" w:hAnsi="Times New Roman"/>
          <w:sz w:val="28"/>
          <w:szCs w:val="28"/>
        </w:rPr>
      </w:pPr>
      <w:proofErr w:type="gramStart"/>
      <w:r w:rsidRPr="000D6144">
        <w:rPr>
          <w:rFonts w:ascii="Times New Roman" w:hAnsi="Times New Roman"/>
          <w:sz w:val="28"/>
          <w:szCs w:val="28"/>
        </w:rPr>
        <w:t xml:space="preserve">Основанием для внесения сведений в реестр уведомлений является </w:t>
      </w:r>
      <w:r>
        <w:rPr>
          <w:rFonts w:ascii="Times New Roman" w:hAnsi="Times New Roman"/>
          <w:sz w:val="28"/>
          <w:szCs w:val="28"/>
        </w:rPr>
        <w:t xml:space="preserve">поступление в </w:t>
      </w:r>
      <w:r w:rsidRPr="00AC12BC">
        <w:rPr>
          <w:rFonts w:ascii="Times New Roman" w:hAnsi="Times New Roman"/>
          <w:sz w:val="28"/>
          <w:szCs w:val="28"/>
        </w:rPr>
        <w:t>Комитет</w:t>
      </w:r>
      <w:r w:rsidRPr="000D6144">
        <w:rPr>
          <w:rFonts w:ascii="Times New Roman" w:hAnsi="Times New Roman"/>
          <w:sz w:val="28"/>
          <w:szCs w:val="28"/>
        </w:rPr>
        <w:t xml:space="preserve"> уведомления</w:t>
      </w:r>
      <w:r w:rsidR="00153523">
        <w:rPr>
          <w:rFonts w:ascii="Times New Roman" w:hAnsi="Times New Roman"/>
          <w:sz w:val="28"/>
          <w:szCs w:val="28"/>
        </w:rPr>
        <w:t>,</w:t>
      </w:r>
      <w:r w:rsidRPr="000D6144">
        <w:rPr>
          <w:rFonts w:ascii="Times New Roman" w:hAnsi="Times New Roman"/>
          <w:sz w:val="28"/>
          <w:szCs w:val="28"/>
        </w:rPr>
        <w:t xml:space="preserve"> отвечающего требованиям </w:t>
      </w:r>
      <w:r w:rsidRPr="009709A2">
        <w:rPr>
          <w:rFonts w:ascii="Times New Roman" w:hAnsi="Times New Roman"/>
          <w:sz w:val="28"/>
          <w:szCs w:val="28"/>
        </w:rPr>
        <w:t xml:space="preserve">пунктов </w:t>
      </w:r>
      <w:r w:rsidR="009709A2" w:rsidRPr="009709A2">
        <w:rPr>
          <w:rFonts w:ascii="Times New Roman" w:hAnsi="Times New Roman"/>
          <w:sz w:val="28"/>
          <w:szCs w:val="28"/>
        </w:rPr>
        <w:t>3</w:t>
      </w:r>
      <w:r w:rsidRPr="009709A2">
        <w:rPr>
          <w:rFonts w:ascii="Times New Roman" w:hAnsi="Times New Roman"/>
          <w:sz w:val="28"/>
          <w:szCs w:val="28"/>
        </w:rPr>
        <w:t xml:space="preserve">, </w:t>
      </w:r>
      <w:r w:rsidR="009709A2" w:rsidRPr="009709A2">
        <w:rPr>
          <w:rFonts w:ascii="Times New Roman" w:hAnsi="Times New Roman"/>
          <w:sz w:val="28"/>
          <w:szCs w:val="28"/>
        </w:rPr>
        <w:t>4</w:t>
      </w:r>
      <w:r w:rsidRPr="000D6144">
        <w:rPr>
          <w:rFonts w:ascii="Times New Roman" w:hAnsi="Times New Roman"/>
          <w:sz w:val="28"/>
          <w:szCs w:val="28"/>
        </w:rPr>
        <w:t xml:space="preserve"> </w:t>
      </w:r>
      <w:r w:rsidR="003B34B6" w:rsidRPr="003B34B6">
        <w:rPr>
          <w:rFonts w:ascii="Times New Roman" w:hAnsi="Times New Roman"/>
          <w:sz w:val="28"/>
          <w:szCs w:val="28"/>
        </w:rPr>
        <w:t>Порядк</w:t>
      </w:r>
      <w:r w:rsidR="008E1B4E">
        <w:rPr>
          <w:rFonts w:ascii="Times New Roman" w:hAnsi="Times New Roman"/>
          <w:sz w:val="28"/>
          <w:szCs w:val="28"/>
        </w:rPr>
        <w:t>а</w:t>
      </w:r>
      <w:r w:rsidR="003B34B6" w:rsidRPr="003B34B6">
        <w:rPr>
          <w:rFonts w:ascii="Times New Roman" w:hAnsi="Times New Roman"/>
          <w:sz w:val="28"/>
          <w:szCs w:val="28"/>
        </w:rPr>
        <w:t xml:space="preserve"> предоставления в </w:t>
      </w:r>
      <w:r w:rsidR="00DD2337">
        <w:rPr>
          <w:rFonts w:ascii="Times New Roman" w:hAnsi="Times New Roman"/>
          <w:sz w:val="28"/>
          <w:szCs w:val="28"/>
        </w:rPr>
        <w:t>Комитет</w:t>
      </w:r>
      <w:r w:rsidR="003B34B6" w:rsidRPr="003B34B6">
        <w:rPr>
          <w:rFonts w:ascii="Times New Roman" w:hAnsi="Times New Roman"/>
          <w:sz w:val="28"/>
          <w:szCs w:val="28"/>
        </w:rPr>
        <w:t xml:space="preserve"> уведомлений о выбранном собственниками помещений в многоквартирных домах способе формирования фонда капитального ремонта, сведений о многоквартирных домах, собственники помещений в которых формируют фонды капитального ремонта на счете, счетах регионального оператора, сведений о поступлении взносов на капитальный ремонт от собственников</w:t>
      </w:r>
      <w:proofErr w:type="gramEnd"/>
      <w:r w:rsidR="003B34B6" w:rsidRPr="003B34B6">
        <w:rPr>
          <w:rFonts w:ascii="Times New Roman" w:hAnsi="Times New Roman"/>
          <w:sz w:val="28"/>
          <w:szCs w:val="28"/>
        </w:rPr>
        <w:t xml:space="preserve"> помещений в многоквартирных домах, сведений о размере остатка средств на специальном счете, сведений о поступлении взносов на капитальный ремонт от собственников помещений в многоквартирных домах</w:t>
      </w:r>
      <w:r w:rsidRPr="000D6144">
        <w:rPr>
          <w:rFonts w:ascii="Times New Roman" w:hAnsi="Times New Roman"/>
          <w:sz w:val="28"/>
          <w:szCs w:val="28"/>
        </w:rPr>
        <w:t>, а также соответствие владельца специального счета треб</w:t>
      </w:r>
      <w:r>
        <w:rPr>
          <w:rFonts w:ascii="Times New Roman" w:hAnsi="Times New Roman"/>
          <w:sz w:val="28"/>
          <w:szCs w:val="28"/>
        </w:rPr>
        <w:t>ованиям предусмотренным частью 2 статьи 175 Жилищно</w:t>
      </w:r>
      <w:r w:rsidR="008E1B4E">
        <w:rPr>
          <w:rFonts w:ascii="Times New Roman" w:hAnsi="Times New Roman"/>
          <w:sz w:val="28"/>
          <w:szCs w:val="28"/>
        </w:rPr>
        <w:t>го кодекса Российской Федерации.</w:t>
      </w:r>
    </w:p>
    <w:p w:rsidR="00CC17B4" w:rsidRDefault="00CC17B4" w:rsidP="007D605E">
      <w:pPr>
        <w:pStyle w:val="ab"/>
        <w:numPr>
          <w:ilvl w:val="0"/>
          <w:numId w:val="16"/>
        </w:numPr>
        <w:tabs>
          <w:tab w:val="left" w:pos="-4536"/>
          <w:tab w:val="left" w:pos="1276"/>
        </w:tabs>
        <w:suppressAutoHyphens/>
        <w:autoSpaceDE w:val="0"/>
        <w:autoSpaceDN w:val="0"/>
        <w:adjustRightInd w:val="0"/>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Сведения в реестр уведомлений в</w:t>
      </w:r>
      <w:r>
        <w:rPr>
          <w:rFonts w:ascii="Times New Roman" w:hAnsi="Times New Roman"/>
          <w:sz w:val="28"/>
          <w:szCs w:val="28"/>
        </w:rPr>
        <w:t>носятся Комитетом в течени</w:t>
      </w:r>
      <w:proofErr w:type="gramStart"/>
      <w:r>
        <w:rPr>
          <w:rFonts w:ascii="Times New Roman" w:hAnsi="Times New Roman"/>
          <w:sz w:val="28"/>
          <w:szCs w:val="28"/>
        </w:rPr>
        <w:t>и</w:t>
      </w:r>
      <w:proofErr w:type="gramEnd"/>
      <w:r>
        <w:rPr>
          <w:rFonts w:ascii="Times New Roman" w:hAnsi="Times New Roman"/>
          <w:sz w:val="28"/>
          <w:szCs w:val="28"/>
        </w:rPr>
        <w:t xml:space="preserve"> 30 </w:t>
      </w:r>
      <w:r w:rsidRPr="00D71D46">
        <w:rPr>
          <w:rFonts w:ascii="Times New Roman" w:hAnsi="Times New Roman"/>
          <w:sz w:val="28"/>
          <w:szCs w:val="28"/>
        </w:rPr>
        <w:t xml:space="preserve">дней с момента возникновения обстоятельств предусмотренных пунктом </w:t>
      </w:r>
      <w:r w:rsidR="003B34B6">
        <w:rPr>
          <w:rFonts w:ascii="Times New Roman" w:hAnsi="Times New Roman"/>
          <w:sz w:val="28"/>
          <w:szCs w:val="28"/>
        </w:rPr>
        <w:t>6</w:t>
      </w:r>
      <w:r w:rsidRPr="00D71D46">
        <w:rPr>
          <w:rFonts w:ascii="Times New Roman" w:hAnsi="Times New Roman"/>
          <w:sz w:val="28"/>
          <w:szCs w:val="28"/>
        </w:rPr>
        <w:t xml:space="preserve"> настоящего Порядка.</w:t>
      </w:r>
    </w:p>
    <w:p w:rsidR="00CC17B4" w:rsidRPr="00D71D46" w:rsidRDefault="00CC17B4" w:rsidP="007D605E">
      <w:pPr>
        <w:pStyle w:val="ab"/>
        <w:numPr>
          <w:ilvl w:val="0"/>
          <w:numId w:val="16"/>
        </w:numPr>
        <w:tabs>
          <w:tab w:val="left" w:pos="1134"/>
        </w:tabs>
        <w:suppressAutoHyphens/>
        <w:autoSpaceDE w:val="0"/>
        <w:autoSpaceDN w:val="0"/>
        <w:adjustRightInd w:val="0"/>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Ведение реестра специальных счетов включает в себя:</w:t>
      </w:r>
    </w:p>
    <w:p w:rsidR="00CC17B4" w:rsidRPr="008E1B4E" w:rsidRDefault="00CC17B4" w:rsidP="000963F7">
      <w:pPr>
        <w:pStyle w:val="ab"/>
        <w:numPr>
          <w:ilvl w:val="0"/>
          <w:numId w:val="15"/>
        </w:numPr>
        <w:tabs>
          <w:tab w:val="left" w:pos="1276"/>
        </w:tabs>
        <w:suppressAutoHyphens/>
        <w:autoSpaceDE w:val="0"/>
        <w:autoSpaceDN w:val="0"/>
        <w:adjustRightInd w:val="0"/>
        <w:spacing w:line="240" w:lineRule="auto"/>
        <w:ind w:left="0" w:firstLine="567"/>
        <w:jc w:val="both"/>
        <w:rPr>
          <w:rFonts w:ascii="Times New Roman" w:hAnsi="Times New Roman"/>
          <w:sz w:val="28"/>
        </w:rPr>
      </w:pPr>
      <w:r w:rsidRPr="008E1B4E">
        <w:rPr>
          <w:rFonts w:ascii="Times New Roman" w:hAnsi="Times New Roman"/>
          <w:sz w:val="28"/>
        </w:rPr>
        <w:t>обработку информации о специальных счетах;</w:t>
      </w:r>
    </w:p>
    <w:p w:rsidR="00CC17B4" w:rsidRPr="008E1B4E" w:rsidRDefault="00CC17B4" w:rsidP="000963F7">
      <w:pPr>
        <w:pStyle w:val="ab"/>
        <w:numPr>
          <w:ilvl w:val="0"/>
          <w:numId w:val="15"/>
        </w:numPr>
        <w:tabs>
          <w:tab w:val="left" w:pos="1276"/>
        </w:tabs>
        <w:suppressAutoHyphens/>
        <w:autoSpaceDE w:val="0"/>
        <w:autoSpaceDN w:val="0"/>
        <w:adjustRightInd w:val="0"/>
        <w:spacing w:line="240" w:lineRule="auto"/>
        <w:ind w:left="0" w:firstLine="567"/>
        <w:jc w:val="both"/>
        <w:rPr>
          <w:rFonts w:ascii="Times New Roman" w:hAnsi="Times New Roman"/>
          <w:sz w:val="28"/>
        </w:rPr>
      </w:pPr>
      <w:r w:rsidRPr="008E1B4E">
        <w:rPr>
          <w:rFonts w:ascii="Times New Roman" w:hAnsi="Times New Roman"/>
          <w:sz w:val="28"/>
        </w:rPr>
        <w:t xml:space="preserve">внесение сведений, указанных в пункте </w:t>
      </w:r>
      <w:r w:rsidR="008E1B4E">
        <w:rPr>
          <w:rFonts w:ascii="Times New Roman" w:hAnsi="Times New Roman"/>
          <w:sz w:val="28"/>
        </w:rPr>
        <w:t>9</w:t>
      </w:r>
      <w:r w:rsidRPr="008E1B4E">
        <w:rPr>
          <w:rFonts w:ascii="Times New Roman" w:hAnsi="Times New Roman"/>
          <w:sz w:val="28"/>
        </w:rPr>
        <w:t xml:space="preserve"> настоящего Порядка, в реестр специальных счетов;</w:t>
      </w:r>
    </w:p>
    <w:p w:rsidR="00CC17B4" w:rsidRPr="008E1B4E" w:rsidRDefault="00CC17B4" w:rsidP="000963F7">
      <w:pPr>
        <w:pStyle w:val="ab"/>
        <w:numPr>
          <w:ilvl w:val="0"/>
          <w:numId w:val="15"/>
        </w:numPr>
        <w:tabs>
          <w:tab w:val="left" w:pos="1276"/>
        </w:tabs>
        <w:suppressAutoHyphens/>
        <w:autoSpaceDE w:val="0"/>
        <w:autoSpaceDN w:val="0"/>
        <w:adjustRightInd w:val="0"/>
        <w:spacing w:line="240" w:lineRule="auto"/>
        <w:ind w:left="0" w:firstLine="567"/>
        <w:jc w:val="both"/>
        <w:rPr>
          <w:rFonts w:ascii="Times New Roman" w:hAnsi="Times New Roman"/>
          <w:sz w:val="28"/>
        </w:rPr>
      </w:pPr>
      <w:r w:rsidRPr="008E1B4E">
        <w:rPr>
          <w:rFonts w:ascii="Times New Roman" w:hAnsi="Times New Roman"/>
          <w:sz w:val="28"/>
        </w:rPr>
        <w:t>хранение, систематизацию и изменение сведений.</w:t>
      </w:r>
    </w:p>
    <w:p w:rsidR="00CC17B4" w:rsidRPr="00D71D46" w:rsidRDefault="00CC17B4" w:rsidP="007D605E">
      <w:pPr>
        <w:pStyle w:val="ab"/>
        <w:numPr>
          <w:ilvl w:val="0"/>
          <w:numId w:val="16"/>
        </w:numPr>
        <w:tabs>
          <w:tab w:val="left" w:pos="1134"/>
        </w:tabs>
        <w:suppressAutoHyphens/>
        <w:autoSpaceDE w:val="0"/>
        <w:autoSpaceDN w:val="0"/>
        <w:adjustRightInd w:val="0"/>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Ведение реестра специальных счетов включает в себя следующие сведения:</w:t>
      </w:r>
    </w:p>
    <w:p w:rsidR="00CC17B4" w:rsidRPr="004756DE"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4756DE">
        <w:rPr>
          <w:rFonts w:ascii="Times New Roman" w:hAnsi="Times New Roman"/>
          <w:sz w:val="28"/>
          <w:szCs w:val="28"/>
        </w:rPr>
        <w:t>номер по порядку;</w:t>
      </w:r>
    </w:p>
    <w:p w:rsidR="00CC17B4"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4756DE">
        <w:rPr>
          <w:rFonts w:ascii="Times New Roman" w:hAnsi="Times New Roman"/>
          <w:sz w:val="28"/>
          <w:szCs w:val="28"/>
        </w:rPr>
        <w:t>дата внесения записи;</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полное наименование владельца специального счета;</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сокращенное наименование владельца специального счета;</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адрес местонахождения владельца специального счета;</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ИНН владельца специального счета;</w:t>
      </w:r>
    </w:p>
    <w:p w:rsidR="00CC17B4" w:rsidRPr="00D71D46"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адрес дома</w:t>
      </w:r>
      <w:r>
        <w:rPr>
          <w:rFonts w:ascii="Times New Roman" w:hAnsi="Times New Roman"/>
          <w:sz w:val="28"/>
          <w:szCs w:val="28"/>
        </w:rPr>
        <w:t>, собственники которого выбрали способ формирования фонда капитального ремонта на</w:t>
      </w:r>
      <w:r w:rsidRPr="00D71D46">
        <w:rPr>
          <w:rFonts w:ascii="Times New Roman" w:hAnsi="Times New Roman"/>
          <w:sz w:val="28"/>
          <w:szCs w:val="28"/>
        </w:rPr>
        <w:t xml:space="preserve"> специально</w:t>
      </w:r>
      <w:r>
        <w:rPr>
          <w:rFonts w:ascii="Times New Roman" w:hAnsi="Times New Roman"/>
          <w:sz w:val="28"/>
          <w:szCs w:val="28"/>
        </w:rPr>
        <w:t>м</w:t>
      </w:r>
      <w:r w:rsidRPr="00D71D46">
        <w:rPr>
          <w:rFonts w:ascii="Times New Roman" w:hAnsi="Times New Roman"/>
          <w:sz w:val="28"/>
          <w:szCs w:val="28"/>
        </w:rPr>
        <w:t xml:space="preserve"> счет</w:t>
      </w:r>
      <w:r>
        <w:rPr>
          <w:rFonts w:ascii="Times New Roman" w:hAnsi="Times New Roman"/>
          <w:sz w:val="28"/>
          <w:szCs w:val="28"/>
        </w:rPr>
        <w:t>е</w:t>
      </w:r>
      <w:r w:rsidRPr="00D71D46">
        <w:rPr>
          <w:rFonts w:ascii="Times New Roman" w:hAnsi="Times New Roman"/>
          <w:sz w:val="28"/>
          <w:szCs w:val="28"/>
        </w:rPr>
        <w:t xml:space="preserve"> (район, населенный пункт, улица, дом, корпус,</w:t>
      </w:r>
      <w:r>
        <w:rPr>
          <w:rFonts w:ascii="Times New Roman" w:hAnsi="Times New Roman"/>
          <w:sz w:val="28"/>
          <w:szCs w:val="28"/>
        </w:rPr>
        <w:t xml:space="preserve"> строение, литера</w:t>
      </w:r>
      <w:r w:rsidRPr="00D71D46">
        <w:rPr>
          <w:rFonts w:ascii="Times New Roman" w:hAnsi="Times New Roman"/>
          <w:sz w:val="28"/>
          <w:szCs w:val="28"/>
        </w:rPr>
        <w:t>);</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номер специального счета;</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дата открытия специального счета;</w:t>
      </w:r>
    </w:p>
    <w:p w:rsidR="00CC17B4"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статус счета;</w:t>
      </w:r>
      <w:r w:rsidRPr="009C56FE">
        <w:rPr>
          <w:rFonts w:ascii="Times New Roman" w:hAnsi="Times New Roman"/>
          <w:sz w:val="28"/>
          <w:szCs w:val="28"/>
        </w:rPr>
        <w:t xml:space="preserve"> </w:t>
      </w:r>
    </w:p>
    <w:p w:rsidR="00CC17B4" w:rsidRPr="00D71D46"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дата изменения статуса счета;</w:t>
      </w:r>
    </w:p>
    <w:p w:rsidR="00CC17B4" w:rsidRPr="00D71D46"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основание изменения статуса счета.</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наименование банка, в котором открыт специальный счет;</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ИНН банка</w:t>
      </w:r>
      <w:r w:rsidR="00532F31"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CC17B4" w:rsidRPr="00D71D46" w:rsidRDefault="00CC17B4" w:rsidP="000963F7">
      <w:pPr>
        <w:pStyle w:val="ab"/>
        <w:numPr>
          <w:ilvl w:val="0"/>
          <w:numId w:val="20"/>
        </w:numPr>
        <w:suppressAutoHyphens/>
        <w:spacing w:line="240" w:lineRule="auto"/>
        <w:ind w:left="0" w:firstLine="567"/>
        <w:jc w:val="both"/>
        <w:rPr>
          <w:rFonts w:ascii="Times New Roman" w:hAnsi="Times New Roman"/>
          <w:sz w:val="28"/>
          <w:szCs w:val="28"/>
        </w:rPr>
      </w:pPr>
      <w:r w:rsidRPr="00D71D46">
        <w:rPr>
          <w:rFonts w:ascii="Times New Roman" w:hAnsi="Times New Roman"/>
          <w:sz w:val="28"/>
          <w:szCs w:val="28"/>
        </w:rPr>
        <w:t>КПП банка</w:t>
      </w:r>
      <w:r w:rsidR="00532F31"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CC17B4" w:rsidRPr="00D71D46"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БИК банка</w:t>
      </w:r>
      <w:r w:rsidR="00532F31"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CC17B4"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sidRPr="00D71D46">
        <w:rPr>
          <w:rFonts w:ascii="Times New Roman" w:hAnsi="Times New Roman"/>
          <w:sz w:val="28"/>
          <w:szCs w:val="28"/>
        </w:rPr>
        <w:t>корреспондентский счет банка</w:t>
      </w:r>
      <w:r w:rsidR="00532F31" w:rsidRPr="00D71D46">
        <w:rPr>
          <w:rFonts w:ascii="Times New Roman" w:hAnsi="Times New Roman"/>
          <w:sz w:val="28"/>
          <w:szCs w:val="28"/>
        </w:rPr>
        <w:t>, в котором открыт специальный счет</w:t>
      </w:r>
      <w:r w:rsidRPr="00D71D46">
        <w:rPr>
          <w:rFonts w:ascii="Times New Roman" w:hAnsi="Times New Roman"/>
          <w:sz w:val="28"/>
          <w:szCs w:val="28"/>
        </w:rPr>
        <w:t>;</w:t>
      </w:r>
    </w:p>
    <w:p w:rsidR="00CC17B4"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остаток</w:t>
      </w:r>
      <w:r w:rsidR="008E1B4E">
        <w:rPr>
          <w:rFonts w:ascii="Times New Roman" w:hAnsi="Times New Roman"/>
          <w:sz w:val="28"/>
          <w:szCs w:val="28"/>
        </w:rPr>
        <w:t xml:space="preserve"> средств на специальном счете</w:t>
      </w:r>
      <w:r>
        <w:rPr>
          <w:rFonts w:ascii="Times New Roman" w:hAnsi="Times New Roman"/>
          <w:sz w:val="28"/>
          <w:szCs w:val="28"/>
        </w:rPr>
        <w:t xml:space="preserve"> на начало года;</w:t>
      </w:r>
    </w:p>
    <w:p w:rsidR="00CC17B4"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поступление взносов </w:t>
      </w:r>
      <w:r w:rsidR="008E1B4E">
        <w:rPr>
          <w:rFonts w:ascii="Times New Roman" w:hAnsi="Times New Roman"/>
          <w:sz w:val="28"/>
          <w:szCs w:val="28"/>
        </w:rPr>
        <w:t xml:space="preserve">на специальный счет </w:t>
      </w:r>
      <w:r>
        <w:rPr>
          <w:rFonts w:ascii="Times New Roman" w:hAnsi="Times New Roman"/>
          <w:sz w:val="28"/>
          <w:szCs w:val="28"/>
        </w:rPr>
        <w:t>поквартально;</w:t>
      </w:r>
    </w:p>
    <w:p w:rsidR="00CC17B4" w:rsidRPr="00D71D46" w:rsidRDefault="00CC17B4" w:rsidP="000963F7">
      <w:pPr>
        <w:pStyle w:val="ab"/>
        <w:numPr>
          <w:ilvl w:val="0"/>
          <w:numId w:val="20"/>
        </w:numPr>
        <w:suppressAutoHyphen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остаток </w:t>
      </w:r>
      <w:r w:rsidR="008E1B4E">
        <w:rPr>
          <w:rFonts w:ascii="Times New Roman" w:hAnsi="Times New Roman"/>
          <w:sz w:val="28"/>
          <w:szCs w:val="28"/>
        </w:rPr>
        <w:t xml:space="preserve">средств на специальном счете </w:t>
      </w:r>
      <w:r>
        <w:rPr>
          <w:rFonts w:ascii="Times New Roman" w:hAnsi="Times New Roman"/>
          <w:sz w:val="28"/>
          <w:szCs w:val="28"/>
        </w:rPr>
        <w:t>на конец года.</w:t>
      </w:r>
    </w:p>
    <w:p w:rsidR="00CC17B4" w:rsidRPr="00AC12BC" w:rsidRDefault="00CC17B4" w:rsidP="007D605E">
      <w:pPr>
        <w:numPr>
          <w:ilvl w:val="0"/>
          <w:numId w:val="16"/>
        </w:numPr>
        <w:tabs>
          <w:tab w:val="left" w:pos="1134"/>
        </w:tabs>
        <w:suppressAutoHyphens/>
        <w:autoSpaceDE w:val="0"/>
        <w:autoSpaceDN w:val="0"/>
        <w:adjustRightInd w:val="0"/>
        <w:ind w:left="0" w:firstLine="567"/>
        <w:contextualSpacing/>
        <w:jc w:val="both"/>
        <w:rPr>
          <w:color w:val="auto"/>
        </w:rPr>
      </w:pPr>
      <w:r w:rsidRPr="00AC12BC">
        <w:t xml:space="preserve">Сведения в реестр специальных счетов вносятся Комитетом в течение 10 дней с момента возникновения обстоятельств предусмотренных пунктом </w:t>
      </w:r>
      <w:r w:rsidR="008E1B4E" w:rsidRPr="00AC12BC">
        <w:t>6</w:t>
      </w:r>
      <w:r w:rsidRPr="00AC12BC">
        <w:t xml:space="preserve"> настоящего Порядка или </w:t>
      </w:r>
      <w:proofErr w:type="gramStart"/>
      <w:r w:rsidRPr="00AC12BC">
        <w:t>с момента поступления в Комитет заявления владельца специального счета о закрытии специального счета с приложением копии протокола общего собрания собственников о соответствующем решении</w:t>
      </w:r>
      <w:proofErr w:type="gramEnd"/>
      <w:r w:rsidRPr="00AC12BC">
        <w:t xml:space="preserve"> и справки банка о закрытии счета.</w:t>
      </w:r>
    </w:p>
    <w:p w:rsidR="00CC17B4" w:rsidRPr="00D71D46" w:rsidRDefault="00CC17B4" w:rsidP="007D605E">
      <w:pPr>
        <w:numPr>
          <w:ilvl w:val="0"/>
          <w:numId w:val="16"/>
        </w:numPr>
        <w:tabs>
          <w:tab w:val="left" w:pos="1134"/>
        </w:tabs>
        <w:suppressAutoHyphens/>
        <w:autoSpaceDE w:val="0"/>
        <w:autoSpaceDN w:val="0"/>
        <w:adjustRightInd w:val="0"/>
        <w:ind w:left="0" w:firstLine="567"/>
        <w:jc w:val="both"/>
      </w:pPr>
      <w:r w:rsidRPr="00AC12BC">
        <w:t>Комитет формирует</w:t>
      </w:r>
      <w:r w:rsidRPr="00D71D46">
        <w:t xml:space="preserve"> сведения о многоквартирных домах, </w:t>
      </w:r>
      <w:r>
        <w:t xml:space="preserve">расположенных на территории Ленинградской области, </w:t>
      </w:r>
      <w:r w:rsidRPr="00D71D46">
        <w:t xml:space="preserve">собственники помещений в которых не выбрали способ формирования фондов капитального ремонта и (или) не реализовали его, исходя </w:t>
      </w:r>
      <w:proofErr w:type="gramStart"/>
      <w:r w:rsidRPr="00D71D46">
        <w:t>из</w:t>
      </w:r>
      <w:proofErr w:type="gramEnd"/>
      <w:r w:rsidRPr="00D71D46">
        <w:t>:</w:t>
      </w:r>
    </w:p>
    <w:p w:rsidR="00CC17B4" w:rsidRPr="0038712D" w:rsidRDefault="00CC17B4" w:rsidP="000963F7">
      <w:pPr>
        <w:pStyle w:val="ab"/>
        <w:numPr>
          <w:ilvl w:val="0"/>
          <w:numId w:val="21"/>
        </w:numPr>
        <w:suppressAutoHyphens/>
        <w:autoSpaceDE w:val="0"/>
        <w:autoSpaceDN w:val="0"/>
        <w:adjustRightInd w:val="0"/>
        <w:spacing w:after="0" w:line="240" w:lineRule="auto"/>
        <w:ind w:left="0" w:firstLine="567"/>
        <w:jc w:val="both"/>
        <w:rPr>
          <w:rFonts w:ascii="Times New Roman" w:hAnsi="Times New Roman"/>
          <w:sz w:val="28"/>
        </w:rPr>
      </w:pPr>
      <w:r w:rsidRPr="0038712D">
        <w:rPr>
          <w:rFonts w:ascii="Times New Roman" w:hAnsi="Times New Roman"/>
          <w:sz w:val="28"/>
        </w:rPr>
        <w:t>перечня всех многоквартирных домов, расположенных на территории Ленинградской области, включенных в региональную программу капитального ремонта, представляемого Комитетом по жилищно-коммунальному хозяйству и транспорту Ленинградской области в Комитет не позднее 01 марта каждого года;</w:t>
      </w:r>
    </w:p>
    <w:p w:rsidR="00CC17B4" w:rsidRPr="0038712D" w:rsidRDefault="00CC17B4" w:rsidP="000963F7">
      <w:pPr>
        <w:pStyle w:val="ab"/>
        <w:numPr>
          <w:ilvl w:val="0"/>
          <w:numId w:val="21"/>
        </w:numPr>
        <w:tabs>
          <w:tab w:val="left" w:pos="1134"/>
        </w:tabs>
        <w:suppressAutoHyphens/>
        <w:autoSpaceDE w:val="0"/>
        <w:autoSpaceDN w:val="0"/>
        <w:adjustRightInd w:val="0"/>
        <w:spacing w:after="0" w:line="240" w:lineRule="auto"/>
        <w:ind w:left="0" w:firstLine="567"/>
        <w:jc w:val="both"/>
        <w:rPr>
          <w:rFonts w:ascii="Times New Roman" w:hAnsi="Times New Roman"/>
          <w:sz w:val="28"/>
        </w:rPr>
      </w:pPr>
      <w:r w:rsidRPr="0038712D">
        <w:rPr>
          <w:rFonts w:ascii="Times New Roman" w:hAnsi="Times New Roman"/>
          <w:sz w:val="28"/>
        </w:rPr>
        <w:t>сведений</w:t>
      </w:r>
      <w:r w:rsidR="008E1B4E" w:rsidRPr="0038712D">
        <w:rPr>
          <w:rFonts w:ascii="Times New Roman" w:hAnsi="Times New Roman"/>
          <w:sz w:val="28"/>
        </w:rPr>
        <w:t>,</w:t>
      </w:r>
      <w:r w:rsidRPr="0038712D">
        <w:rPr>
          <w:rFonts w:ascii="Times New Roman" w:hAnsi="Times New Roman"/>
          <w:sz w:val="28"/>
        </w:rPr>
        <w:t xml:space="preserve"> содержащихся в реестре уведомлений;</w:t>
      </w:r>
    </w:p>
    <w:p w:rsidR="00CC17B4" w:rsidRPr="0038712D" w:rsidRDefault="00CC17B4" w:rsidP="000963F7">
      <w:pPr>
        <w:pStyle w:val="ab"/>
        <w:numPr>
          <w:ilvl w:val="0"/>
          <w:numId w:val="21"/>
        </w:numPr>
        <w:suppressAutoHyphens/>
        <w:autoSpaceDE w:val="0"/>
        <w:autoSpaceDN w:val="0"/>
        <w:adjustRightInd w:val="0"/>
        <w:spacing w:after="0" w:line="240" w:lineRule="auto"/>
        <w:ind w:left="0" w:firstLine="567"/>
        <w:jc w:val="both"/>
        <w:rPr>
          <w:rFonts w:ascii="Times New Roman" w:hAnsi="Times New Roman"/>
          <w:sz w:val="28"/>
        </w:rPr>
      </w:pPr>
      <w:r w:rsidRPr="0038712D">
        <w:rPr>
          <w:rFonts w:ascii="Times New Roman" w:hAnsi="Times New Roman"/>
          <w:sz w:val="28"/>
        </w:rPr>
        <w:t>поступивших от регионального оператора сведений о многоквартирных домах, собственники помещений в которых формируют фонды капитального ремонта на счете, счетах регионального оператора.</w:t>
      </w:r>
    </w:p>
    <w:p w:rsidR="008E1B4E" w:rsidRDefault="008E1B4E" w:rsidP="00D44B13">
      <w:pPr>
        <w:numPr>
          <w:ilvl w:val="0"/>
          <w:numId w:val="16"/>
        </w:numPr>
        <w:tabs>
          <w:tab w:val="left" w:pos="1134"/>
        </w:tabs>
        <w:suppressAutoHyphens/>
        <w:autoSpaceDE w:val="0"/>
        <w:autoSpaceDN w:val="0"/>
        <w:adjustRightInd w:val="0"/>
        <w:ind w:left="0" w:firstLine="567"/>
        <w:jc w:val="both"/>
      </w:pPr>
      <w:r>
        <w:t xml:space="preserve">В 2014 году Комитет уведомляет до 15 марта 2014 года </w:t>
      </w:r>
      <w:r w:rsidRPr="00D71D46">
        <w:t>орга</w:t>
      </w:r>
      <w:r w:rsidRPr="00D01AF4">
        <w:rPr>
          <w:color w:val="auto"/>
        </w:rPr>
        <w:t>н</w:t>
      </w:r>
      <w:r>
        <w:rPr>
          <w:color w:val="auto"/>
        </w:rPr>
        <w:t>ы</w:t>
      </w:r>
      <w:r w:rsidRPr="00D01AF4">
        <w:rPr>
          <w:color w:val="auto"/>
        </w:rPr>
        <w:t xml:space="preserve"> </w:t>
      </w:r>
      <w:r w:rsidRPr="00D71D46">
        <w:t>местного самоуправления и регионально</w:t>
      </w:r>
      <w:r>
        <w:t>го</w:t>
      </w:r>
      <w:r w:rsidRPr="00D71D46">
        <w:t xml:space="preserve"> оператор</w:t>
      </w:r>
      <w:r>
        <w:t>а</w:t>
      </w:r>
      <w:r w:rsidRPr="00D71D46">
        <w:t xml:space="preserve"> о многоквартирных домах, собственники помещений</w:t>
      </w:r>
      <w:r>
        <w:t>,</w:t>
      </w:r>
      <w:r w:rsidRPr="00D71D46">
        <w:t xml:space="preserve"> в которых </w:t>
      </w:r>
      <w:r>
        <w:t xml:space="preserve">по состоянию на 01 марта 2014 года </w:t>
      </w:r>
      <w:r w:rsidRPr="00D71D46">
        <w:t>не выбрали способ формирования фондов капитального ремонта и (или) не реализовали его</w:t>
      </w:r>
      <w:r>
        <w:t xml:space="preserve">. </w:t>
      </w:r>
    </w:p>
    <w:p w:rsidR="00CC17B4" w:rsidRDefault="00CC17B4" w:rsidP="007D605E">
      <w:pPr>
        <w:numPr>
          <w:ilvl w:val="0"/>
          <w:numId w:val="16"/>
        </w:numPr>
        <w:tabs>
          <w:tab w:val="left" w:pos="1134"/>
        </w:tabs>
        <w:suppressAutoHyphens/>
        <w:autoSpaceDE w:val="0"/>
        <w:autoSpaceDN w:val="0"/>
        <w:adjustRightInd w:val="0"/>
        <w:ind w:left="0" w:firstLine="567"/>
        <w:jc w:val="both"/>
      </w:pPr>
      <w:r>
        <w:t>Комитет ежеквартально</w:t>
      </w:r>
      <w:r w:rsidRPr="00D71D46">
        <w:t xml:space="preserve"> не позднее </w:t>
      </w:r>
      <w:r>
        <w:t xml:space="preserve">40 дней после окончания отчетного квартала </w:t>
      </w:r>
      <w:r w:rsidRPr="00D71D46">
        <w:t>представляет информацию орга</w:t>
      </w:r>
      <w:r w:rsidRPr="00D01AF4">
        <w:rPr>
          <w:color w:val="auto"/>
        </w:rPr>
        <w:t xml:space="preserve">нам </w:t>
      </w:r>
      <w:r w:rsidRPr="00D71D46">
        <w:t>местного самоуправления и региональному оператору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C17B4" w:rsidRDefault="00CC17B4" w:rsidP="00CC17B4">
      <w:pPr>
        <w:tabs>
          <w:tab w:val="left" w:pos="1134"/>
        </w:tabs>
        <w:suppressAutoHyphens/>
        <w:autoSpaceDE w:val="0"/>
        <w:autoSpaceDN w:val="0"/>
        <w:adjustRightInd w:val="0"/>
        <w:ind w:left="567"/>
        <w:jc w:val="both"/>
        <w:rPr>
          <w:u w:val="single"/>
        </w:rPr>
      </w:pPr>
    </w:p>
    <w:p w:rsidR="00636CE9" w:rsidRDefault="00636CE9"/>
    <w:p w:rsidR="00CD5B21" w:rsidRDefault="00CD5B21" w:rsidP="009B2C6E">
      <w:pPr>
        <w:pStyle w:val="ConsPlusNormal"/>
        <w:tabs>
          <w:tab w:val="left" w:pos="6735"/>
        </w:tabs>
        <w:ind w:left="6237" w:firstLine="0"/>
        <w:rPr>
          <w:rFonts w:ascii="Times New Roman" w:hAnsi="Times New Roman" w:cs="Times New Roman"/>
          <w:sz w:val="28"/>
          <w:szCs w:val="28"/>
        </w:rPr>
        <w:sectPr w:rsidR="00CD5B21" w:rsidSect="007378AB">
          <w:pgSz w:w="11909" w:h="16834"/>
          <w:pgMar w:top="1134" w:right="567" w:bottom="1134" w:left="1134" w:header="720" w:footer="720" w:gutter="0"/>
          <w:cols w:space="708"/>
          <w:noEndnote/>
          <w:docGrid w:linePitch="381"/>
        </w:sectPr>
      </w:pPr>
    </w:p>
    <w:p w:rsidR="009B2C6E" w:rsidRDefault="009B2C6E" w:rsidP="00CD5B21">
      <w:pPr>
        <w:pStyle w:val="ConsPlusNormal"/>
        <w:tabs>
          <w:tab w:val="left" w:pos="6735"/>
        </w:tabs>
        <w:ind w:left="11624" w:firstLine="0"/>
        <w:rPr>
          <w:rFonts w:ascii="Times New Roman" w:hAnsi="Times New Roman" w:cs="Times New Roman"/>
          <w:sz w:val="28"/>
          <w:szCs w:val="28"/>
        </w:rPr>
      </w:pPr>
      <w:r w:rsidRPr="00A631C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9B2C6E" w:rsidRDefault="009B2C6E" w:rsidP="00CD5B21">
      <w:pPr>
        <w:pStyle w:val="ConsPlusNormal"/>
        <w:tabs>
          <w:tab w:val="left" w:pos="6735"/>
        </w:tabs>
        <w:ind w:left="11624" w:firstLine="0"/>
        <w:rPr>
          <w:rFonts w:ascii="Times New Roman" w:hAnsi="Times New Roman" w:cs="Times New Roman"/>
          <w:sz w:val="28"/>
          <w:szCs w:val="28"/>
        </w:rPr>
      </w:pPr>
      <w:r w:rsidRPr="00A631C2">
        <w:rPr>
          <w:rFonts w:ascii="Times New Roman" w:hAnsi="Times New Roman" w:cs="Times New Roman"/>
          <w:sz w:val="28"/>
          <w:szCs w:val="28"/>
        </w:rPr>
        <w:t xml:space="preserve">к Порядку </w:t>
      </w:r>
    </w:p>
    <w:p w:rsidR="009B2C6E" w:rsidRPr="00A631C2" w:rsidRDefault="009B2C6E" w:rsidP="00CD5B21">
      <w:pPr>
        <w:pStyle w:val="ConsPlusNormal"/>
        <w:tabs>
          <w:tab w:val="left" w:pos="6735"/>
        </w:tabs>
        <w:jc w:val="right"/>
        <w:rPr>
          <w:rFonts w:ascii="Times New Roman" w:hAnsi="Times New Roman" w:cs="Times New Roman"/>
          <w:sz w:val="28"/>
          <w:szCs w:val="28"/>
        </w:rPr>
      </w:pPr>
    </w:p>
    <w:p w:rsidR="009B2C6E" w:rsidRPr="009B2C6E" w:rsidRDefault="009B2C6E" w:rsidP="009B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w:t>
      </w:r>
    </w:p>
    <w:p w:rsidR="005933BF" w:rsidRDefault="009B2C6E" w:rsidP="0000106D">
      <w:pPr>
        <w:suppressAutoHyphens/>
        <w:jc w:val="center"/>
        <w:rPr>
          <w:b/>
        </w:rPr>
      </w:pPr>
      <w:r>
        <w:rPr>
          <w:b/>
        </w:rPr>
        <w:t>реестра у</w:t>
      </w:r>
      <w:r w:rsidRPr="0081409D">
        <w:rPr>
          <w:b/>
        </w:rPr>
        <w:t>ведомлени</w:t>
      </w:r>
      <w:r>
        <w:rPr>
          <w:b/>
        </w:rPr>
        <w:t xml:space="preserve">й владельцев </w:t>
      </w:r>
      <w:r w:rsidRPr="0081409D">
        <w:rPr>
          <w:b/>
        </w:rPr>
        <w:t>специальн</w:t>
      </w:r>
      <w:r w:rsidR="00CD5B21">
        <w:rPr>
          <w:b/>
        </w:rPr>
        <w:t>ых</w:t>
      </w:r>
      <w:r w:rsidRPr="0081409D">
        <w:rPr>
          <w:b/>
        </w:rPr>
        <w:t xml:space="preserve"> счет</w:t>
      </w:r>
      <w:r w:rsidR="00CD5B21">
        <w:rPr>
          <w:b/>
        </w:rPr>
        <w:t>ов</w:t>
      </w:r>
    </w:p>
    <w:p w:rsidR="00103723" w:rsidRPr="0000106D" w:rsidRDefault="00103723" w:rsidP="0000106D">
      <w:pPr>
        <w:suppressAutoHyphens/>
        <w:jc w:val="center"/>
        <w:rPr>
          <w:b/>
        </w:rPr>
      </w:pPr>
    </w:p>
    <w:p w:rsidR="009B2C6E" w:rsidRDefault="009B2C6E" w:rsidP="005933BF">
      <w:pPr>
        <w:pStyle w:val="ConsPlusNormal"/>
        <w:tabs>
          <w:tab w:val="left" w:pos="6735"/>
        </w:tabs>
        <w:ind w:firstLine="0"/>
        <w:rPr>
          <w:rFonts w:ascii="Times New Roman" w:hAnsi="Times New Roman" w:cs="Times New Roman"/>
          <w:sz w:val="28"/>
          <w:szCs w:val="28"/>
        </w:rPr>
      </w:pPr>
    </w:p>
    <w:tbl>
      <w:tblPr>
        <w:tblW w:w="15108" w:type="dxa"/>
        <w:tblInd w:w="93" w:type="dxa"/>
        <w:tblLayout w:type="fixed"/>
        <w:tblLook w:val="04A0" w:firstRow="1" w:lastRow="0" w:firstColumn="1" w:lastColumn="0" w:noHBand="0" w:noVBand="1"/>
      </w:tblPr>
      <w:tblGrid>
        <w:gridCol w:w="488"/>
        <w:gridCol w:w="523"/>
        <w:gridCol w:w="500"/>
        <w:gridCol w:w="494"/>
        <w:gridCol w:w="508"/>
        <w:gridCol w:w="486"/>
        <w:gridCol w:w="459"/>
        <w:gridCol w:w="465"/>
        <w:gridCol w:w="494"/>
        <w:gridCol w:w="500"/>
        <w:gridCol w:w="479"/>
        <w:gridCol w:w="459"/>
        <w:gridCol w:w="500"/>
        <w:gridCol w:w="494"/>
        <w:gridCol w:w="500"/>
        <w:gridCol w:w="500"/>
        <w:gridCol w:w="459"/>
        <w:gridCol w:w="472"/>
        <w:gridCol w:w="459"/>
        <w:gridCol w:w="459"/>
        <w:gridCol w:w="479"/>
        <w:gridCol w:w="459"/>
        <w:gridCol w:w="459"/>
        <w:gridCol w:w="640"/>
        <w:gridCol w:w="471"/>
        <w:gridCol w:w="500"/>
        <w:gridCol w:w="492"/>
        <w:gridCol w:w="567"/>
        <w:gridCol w:w="691"/>
        <w:gridCol w:w="652"/>
      </w:tblGrid>
      <w:tr w:rsidR="009F0DAD" w:rsidRPr="009F0DAD" w:rsidTr="009F0DAD">
        <w:trPr>
          <w:trHeight w:val="1485"/>
        </w:trPr>
        <w:tc>
          <w:tcPr>
            <w:tcW w:w="4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0DAD" w:rsidRPr="009F0DAD" w:rsidRDefault="009F0DAD" w:rsidP="009F0DAD">
            <w:pPr>
              <w:jc w:val="center"/>
              <w:rPr>
                <w:sz w:val="20"/>
                <w:szCs w:val="20"/>
              </w:rPr>
            </w:pPr>
            <w:r w:rsidRPr="009F0DAD">
              <w:rPr>
                <w:sz w:val="20"/>
                <w:szCs w:val="20"/>
              </w:rPr>
              <w:t xml:space="preserve">№, </w:t>
            </w:r>
            <w:proofErr w:type="gramStart"/>
            <w:r w:rsidRPr="009F0DAD">
              <w:rPr>
                <w:sz w:val="20"/>
                <w:szCs w:val="20"/>
              </w:rPr>
              <w:t>п</w:t>
            </w:r>
            <w:proofErr w:type="gramEnd"/>
            <w:r w:rsidRPr="009F0DAD">
              <w:rPr>
                <w:sz w:val="20"/>
                <w:szCs w:val="20"/>
              </w:rPr>
              <w:t>/п</w:t>
            </w:r>
          </w:p>
        </w:tc>
        <w:tc>
          <w:tcPr>
            <w:tcW w:w="52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дата внесения записи</w:t>
            </w:r>
          </w:p>
        </w:tc>
        <w:tc>
          <w:tcPr>
            <w:tcW w:w="6838" w:type="dxa"/>
            <w:gridSpan w:val="14"/>
            <w:tcBorders>
              <w:top w:val="single" w:sz="8" w:space="0" w:color="auto"/>
              <w:left w:val="nil"/>
              <w:bottom w:val="single" w:sz="8" w:space="0" w:color="auto"/>
              <w:right w:val="single" w:sz="8" w:space="0" w:color="000000"/>
            </w:tcBorders>
            <w:shd w:val="clear" w:color="auto" w:fill="auto"/>
            <w:vAlign w:val="center"/>
            <w:hideMark/>
          </w:tcPr>
          <w:p w:rsidR="009F0DAD" w:rsidRPr="009F0DAD" w:rsidRDefault="009F0DAD" w:rsidP="009F0DAD">
            <w:pPr>
              <w:jc w:val="center"/>
              <w:rPr>
                <w:sz w:val="20"/>
                <w:szCs w:val="20"/>
              </w:rPr>
            </w:pPr>
            <w:r w:rsidRPr="009F0DAD">
              <w:rPr>
                <w:sz w:val="20"/>
                <w:szCs w:val="20"/>
              </w:rPr>
              <w:t>Владелец специального счета</w:t>
            </w:r>
          </w:p>
        </w:tc>
        <w:tc>
          <w:tcPr>
            <w:tcW w:w="3246" w:type="dxa"/>
            <w:gridSpan w:val="7"/>
            <w:tcBorders>
              <w:top w:val="single" w:sz="8" w:space="0" w:color="auto"/>
              <w:left w:val="nil"/>
              <w:bottom w:val="single" w:sz="8" w:space="0" w:color="auto"/>
              <w:right w:val="nil"/>
            </w:tcBorders>
            <w:shd w:val="clear" w:color="auto" w:fill="auto"/>
            <w:vAlign w:val="center"/>
            <w:hideMark/>
          </w:tcPr>
          <w:p w:rsidR="009F0DAD" w:rsidRPr="009F0DAD" w:rsidRDefault="009F0DAD" w:rsidP="009F0DAD">
            <w:pPr>
              <w:jc w:val="center"/>
              <w:rPr>
                <w:sz w:val="20"/>
                <w:szCs w:val="20"/>
              </w:rPr>
            </w:pPr>
            <w:r w:rsidRPr="009F0DAD">
              <w:rPr>
                <w:sz w:val="20"/>
                <w:szCs w:val="20"/>
              </w:rPr>
              <w:t xml:space="preserve">Адрес </w:t>
            </w:r>
            <w:r w:rsidR="00D44B13">
              <w:rPr>
                <w:sz w:val="20"/>
                <w:szCs w:val="20"/>
              </w:rPr>
              <w:t xml:space="preserve">многоквартирного </w:t>
            </w:r>
            <w:r w:rsidR="00D44B13" w:rsidRPr="00816160">
              <w:rPr>
                <w:sz w:val="20"/>
                <w:szCs w:val="20"/>
              </w:rPr>
              <w:t>дома</w:t>
            </w:r>
          </w:p>
        </w:tc>
        <w:tc>
          <w:tcPr>
            <w:tcW w:w="111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F0DAD" w:rsidRPr="009F0DAD" w:rsidRDefault="009F0DAD" w:rsidP="009F0DAD">
            <w:pPr>
              <w:jc w:val="center"/>
              <w:rPr>
                <w:sz w:val="20"/>
                <w:szCs w:val="20"/>
              </w:rPr>
            </w:pPr>
            <w:r w:rsidRPr="009F0DAD">
              <w:rPr>
                <w:sz w:val="20"/>
                <w:szCs w:val="20"/>
              </w:rPr>
              <w:t>Протокол общего собрания собстве</w:t>
            </w:r>
            <w:r w:rsidRPr="009F0DAD">
              <w:rPr>
                <w:sz w:val="20"/>
                <w:szCs w:val="20"/>
              </w:rPr>
              <w:t>н</w:t>
            </w:r>
            <w:r w:rsidRPr="009F0DAD">
              <w:rPr>
                <w:sz w:val="20"/>
                <w:szCs w:val="20"/>
              </w:rPr>
              <w:t>ников</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Размер ежемесячного взноса на капитальный ремонт МКД, руб./м</w:t>
            </w:r>
            <w:proofErr w:type="gramStart"/>
            <w:r w:rsidRPr="009F0DAD">
              <w:rPr>
                <w:sz w:val="20"/>
                <w:szCs w:val="20"/>
              </w:rPr>
              <w:t>2</w:t>
            </w:r>
            <w:proofErr w:type="gramEnd"/>
          </w:p>
        </w:tc>
        <w:tc>
          <w:tcPr>
            <w:tcW w:w="1059" w:type="dxa"/>
            <w:gridSpan w:val="2"/>
            <w:tcBorders>
              <w:top w:val="single" w:sz="8" w:space="0" w:color="auto"/>
              <w:left w:val="nil"/>
              <w:bottom w:val="single" w:sz="8" w:space="0" w:color="auto"/>
              <w:right w:val="nil"/>
            </w:tcBorders>
            <w:shd w:val="clear" w:color="auto" w:fill="auto"/>
            <w:vAlign w:val="center"/>
            <w:hideMark/>
          </w:tcPr>
          <w:p w:rsidR="009F0DAD" w:rsidRPr="009F0DAD" w:rsidRDefault="009F0DAD" w:rsidP="009F0DAD">
            <w:pPr>
              <w:jc w:val="center"/>
              <w:rPr>
                <w:sz w:val="20"/>
                <w:szCs w:val="20"/>
              </w:rPr>
            </w:pPr>
            <w:r w:rsidRPr="009F0DAD">
              <w:rPr>
                <w:sz w:val="20"/>
                <w:szCs w:val="20"/>
              </w:rPr>
              <w:t>Спец</w:t>
            </w:r>
            <w:r w:rsidRPr="009F0DAD">
              <w:rPr>
                <w:sz w:val="20"/>
                <w:szCs w:val="20"/>
              </w:rPr>
              <w:t>и</w:t>
            </w:r>
            <w:r w:rsidRPr="009F0DAD">
              <w:rPr>
                <w:sz w:val="20"/>
                <w:szCs w:val="20"/>
              </w:rPr>
              <w:t>альный счет</w:t>
            </w:r>
          </w:p>
        </w:tc>
        <w:tc>
          <w:tcPr>
            <w:tcW w:w="13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F0DAD" w:rsidRPr="009F0DAD" w:rsidRDefault="009F0DAD" w:rsidP="009F0DAD">
            <w:pPr>
              <w:jc w:val="center"/>
              <w:rPr>
                <w:sz w:val="20"/>
                <w:szCs w:val="20"/>
              </w:rPr>
            </w:pPr>
            <w:r w:rsidRPr="009F0DAD">
              <w:rPr>
                <w:sz w:val="20"/>
                <w:szCs w:val="20"/>
              </w:rPr>
              <w:t>Банк, в к</w:t>
            </w:r>
            <w:r w:rsidRPr="009F0DAD">
              <w:rPr>
                <w:sz w:val="20"/>
                <w:szCs w:val="20"/>
              </w:rPr>
              <w:t>о</w:t>
            </w:r>
            <w:r w:rsidRPr="009F0DAD">
              <w:rPr>
                <w:sz w:val="20"/>
                <w:szCs w:val="20"/>
              </w:rPr>
              <w:t>тором о</w:t>
            </w:r>
            <w:r w:rsidRPr="009F0DAD">
              <w:rPr>
                <w:sz w:val="20"/>
                <w:szCs w:val="20"/>
              </w:rPr>
              <w:t>т</w:t>
            </w:r>
            <w:r w:rsidRPr="009F0DAD">
              <w:rPr>
                <w:sz w:val="20"/>
                <w:szCs w:val="20"/>
              </w:rPr>
              <w:t>крыт спец</w:t>
            </w:r>
            <w:r w:rsidRPr="009F0DAD">
              <w:rPr>
                <w:sz w:val="20"/>
                <w:szCs w:val="20"/>
              </w:rPr>
              <w:t>и</w:t>
            </w:r>
            <w:r w:rsidRPr="009F0DAD">
              <w:rPr>
                <w:sz w:val="20"/>
                <w:szCs w:val="20"/>
              </w:rPr>
              <w:t>альный счет</w:t>
            </w:r>
          </w:p>
        </w:tc>
      </w:tr>
      <w:tr w:rsidR="009F0DAD" w:rsidRPr="009F0DAD" w:rsidTr="009F0DAD">
        <w:trPr>
          <w:trHeight w:val="4935"/>
        </w:trPr>
        <w:tc>
          <w:tcPr>
            <w:tcW w:w="488" w:type="dxa"/>
            <w:vMerge/>
            <w:tcBorders>
              <w:top w:val="single" w:sz="8" w:space="0" w:color="auto"/>
              <w:left w:val="single" w:sz="8" w:space="0" w:color="auto"/>
              <w:bottom w:val="single" w:sz="8" w:space="0" w:color="000000"/>
              <w:right w:val="single" w:sz="8" w:space="0" w:color="auto"/>
            </w:tcBorders>
            <w:vAlign w:val="center"/>
            <w:hideMark/>
          </w:tcPr>
          <w:p w:rsidR="009F0DAD" w:rsidRPr="009F0DAD" w:rsidRDefault="009F0DAD" w:rsidP="009F0DAD">
            <w:pPr>
              <w:rPr>
                <w:sz w:val="20"/>
                <w:szCs w:val="20"/>
              </w:rPr>
            </w:pPr>
          </w:p>
        </w:tc>
        <w:tc>
          <w:tcPr>
            <w:tcW w:w="523" w:type="dxa"/>
            <w:vMerge/>
            <w:tcBorders>
              <w:top w:val="single" w:sz="8" w:space="0" w:color="auto"/>
              <w:left w:val="single" w:sz="8" w:space="0" w:color="auto"/>
              <w:bottom w:val="single" w:sz="8" w:space="0" w:color="000000"/>
              <w:right w:val="single" w:sz="8" w:space="0" w:color="auto"/>
            </w:tcBorders>
            <w:vAlign w:val="center"/>
            <w:hideMark/>
          </w:tcPr>
          <w:p w:rsidR="009F0DAD" w:rsidRPr="009F0DAD" w:rsidRDefault="009F0DAD" w:rsidP="009F0DAD">
            <w:pPr>
              <w:rPr>
                <w:sz w:val="20"/>
                <w:szCs w:val="20"/>
              </w:rPr>
            </w:pPr>
          </w:p>
        </w:tc>
        <w:tc>
          <w:tcPr>
            <w:tcW w:w="500"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организационно правовая форма</w:t>
            </w:r>
          </w:p>
        </w:tc>
        <w:tc>
          <w:tcPr>
            <w:tcW w:w="494"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полное наименование</w:t>
            </w:r>
          </w:p>
        </w:tc>
        <w:tc>
          <w:tcPr>
            <w:tcW w:w="508"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сокращенное наименование</w:t>
            </w:r>
          </w:p>
        </w:tc>
        <w:tc>
          <w:tcPr>
            <w:tcW w:w="486"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адрес местонахождения</w:t>
            </w:r>
          </w:p>
        </w:tc>
        <w:tc>
          <w:tcPr>
            <w:tcW w:w="459"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почтовый адрес</w:t>
            </w:r>
          </w:p>
        </w:tc>
        <w:tc>
          <w:tcPr>
            <w:tcW w:w="465"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ОГРН</w:t>
            </w:r>
          </w:p>
        </w:tc>
        <w:tc>
          <w:tcPr>
            <w:tcW w:w="494"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ИНН</w:t>
            </w:r>
          </w:p>
        </w:tc>
        <w:tc>
          <w:tcPr>
            <w:tcW w:w="500"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КПП</w:t>
            </w:r>
          </w:p>
        </w:tc>
        <w:tc>
          <w:tcPr>
            <w:tcW w:w="479"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телефон</w:t>
            </w:r>
          </w:p>
        </w:tc>
        <w:tc>
          <w:tcPr>
            <w:tcW w:w="459"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факс</w:t>
            </w:r>
          </w:p>
        </w:tc>
        <w:tc>
          <w:tcPr>
            <w:tcW w:w="500"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адрес электронной почты</w:t>
            </w:r>
          </w:p>
        </w:tc>
        <w:tc>
          <w:tcPr>
            <w:tcW w:w="494"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должность руководителя</w:t>
            </w:r>
          </w:p>
        </w:tc>
        <w:tc>
          <w:tcPr>
            <w:tcW w:w="500"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ФИО руководителя</w:t>
            </w:r>
          </w:p>
        </w:tc>
        <w:tc>
          <w:tcPr>
            <w:tcW w:w="500"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телефон руководителя</w:t>
            </w:r>
          </w:p>
        </w:tc>
        <w:tc>
          <w:tcPr>
            <w:tcW w:w="459"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район</w:t>
            </w:r>
          </w:p>
        </w:tc>
        <w:tc>
          <w:tcPr>
            <w:tcW w:w="472" w:type="dxa"/>
            <w:tcBorders>
              <w:top w:val="single" w:sz="8" w:space="0" w:color="auto"/>
              <w:left w:val="nil"/>
              <w:bottom w:val="single" w:sz="8" w:space="0" w:color="auto"/>
              <w:right w:val="nil"/>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населенный пункт</w:t>
            </w:r>
          </w:p>
        </w:tc>
        <w:tc>
          <w:tcPr>
            <w:tcW w:w="459" w:type="dxa"/>
            <w:tcBorders>
              <w:top w:val="single" w:sz="8" w:space="0" w:color="auto"/>
              <w:left w:val="single" w:sz="8" w:space="0" w:color="auto"/>
              <w:bottom w:val="single" w:sz="8" w:space="0" w:color="auto"/>
              <w:right w:val="nil"/>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улица</w:t>
            </w:r>
          </w:p>
        </w:tc>
        <w:tc>
          <w:tcPr>
            <w:tcW w:w="459" w:type="dxa"/>
            <w:tcBorders>
              <w:top w:val="single" w:sz="8" w:space="0" w:color="auto"/>
              <w:left w:val="single" w:sz="8" w:space="0" w:color="auto"/>
              <w:bottom w:val="single" w:sz="8" w:space="0" w:color="auto"/>
              <w:right w:val="nil"/>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дом</w:t>
            </w:r>
          </w:p>
        </w:tc>
        <w:tc>
          <w:tcPr>
            <w:tcW w:w="479" w:type="dxa"/>
            <w:tcBorders>
              <w:top w:val="single" w:sz="8" w:space="0" w:color="auto"/>
              <w:left w:val="single" w:sz="8" w:space="0" w:color="auto"/>
              <w:bottom w:val="single" w:sz="8" w:space="0" w:color="auto"/>
              <w:right w:val="nil"/>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корпус</w:t>
            </w:r>
          </w:p>
        </w:tc>
        <w:tc>
          <w:tcPr>
            <w:tcW w:w="459" w:type="dxa"/>
            <w:tcBorders>
              <w:top w:val="single" w:sz="8" w:space="0" w:color="auto"/>
              <w:left w:val="single" w:sz="8" w:space="0" w:color="auto"/>
              <w:bottom w:val="single" w:sz="8" w:space="0" w:color="auto"/>
              <w:right w:val="nil"/>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строение</w:t>
            </w:r>
          </w:p>
        </w:tc>
        <w:tc>
          <w:tcPr>
            <w:tcW w:w="459"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литера</w:t>
            </w:r>
          </w:p>
        </w:tc>
        <w:tc>
          <w:tcPr>
            <w:tcW w:w="640"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номер</w:t>
            </w:r>
          </w:p>
        </w:tc>
        <w:tc>
          <w:tcPr>
            <w:tcW w:w="471"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 xml:space="preserve">дата </w:t>
            </w: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9F0DAD" w:rsidRPr="009F0DAD" w:rsidRDefault="009F0DAD" w:rsidP="009F0DAD">
            <w:pPr>
              <w:rPr>
                <w:sz w:val="20"/>
                <w:szCs w:val="20"/>
              </w:rPr>
            </w:pPr>
          </w:p>
        </w:tc>
        <w:tc>
          <w:tcPr>
            <w:tcW w:w="492"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номер</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дата открытия</w:t>
            </w:r>
          </w:p>
        </w:tc>
        <w:tc>
          <w:tcPr>
            <w:tcW w:w="691"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наименование</w:t>
            </w:r>
          </w:p>
        </w:tc>
        <w:tc>
          <w:tcPr>
            <w:tcW w:w="652" w:type="dxa"/>
            <w:tcBorders>
              <w:top w:val="nil"/>
              <w:left w:val="nil"/>
              <w:bottom w:val="single" w:sz="8" w:space="0" w:color="auto"/>
              <w:right w:val="single" w:sz="8" w:space="0" w:color="auto"/>
            </w:tcBorders>
            <w:shd w:val="clear" w:color="auto" w:fill="auto"/>
            <w:textDirection w:val="btLr"/>
            <w:vAlign w:val="center"/>
            <w:hideMark/>
          </w:tcPr>
          <w:p w:rsidR="009F0DAD" w:rsidRPr="009F0DAD" w:rsidRDefault="009F0DAD" w:rsidP="009F0DAD">
            <w:pPr>
              <w:jc w:val="center"/>
              <w:rPr>
                <w:sz w:val="20"/>
                <w:szCs w:val="20"/>
              </w:rPr>
            </w:pPr>
            <w:r w:rsidRPr="009F0DAD">
              <w:rPr>
                <w:sz w:val="20"/>
                <w:szCs w:val="20"/>
              </w:rPr>
              <w:t>ИНН</w:t>
            </w:r>
          </w:p>
        </w:tc>
      </w:tr>
      <w:tr w:rsidR="009F0DAD" w:rsidRPr="009F0DAD" w:rsidTr="009F0DAD">
        <w:trPr>
          <w:trHeight w:val="315"/>
        </w:trPr>
        <w:tc>
          <w:tcPr>
            <w:tcW w:w="488" w:type="dxa"/>
            <w:tcBorders>
              <w:top w:val="nil"/>
              <w:left w:val="single" w:sz="8" w:space="0" w:color="auto"/>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w:t>
            </w:r>
          </w:p>
        </w:tc>
        <w:tc>
          <w:tcPr>
            <w:tcW w:w="523"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w:t>
            </w:r>
          </w:p>
        </w:tc>
        <w:tc>
          <w:tcPr>
            <w:tcW w:w="50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3</w:t>
            </w:r>
          </w:p>
        </w:tc>
        <w:tc>
          <w:tcPr>
            <w:tcW w:w="494"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4</w:t>
            </w:r>
          </w:p>
        </w:tc>
        <w:tc>
          <w:tcPr>
            <w:tcW w:w="508"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5</w:t>
            </w:r>
          </w:p>
        </w:tc>
        <w:tc>
          <w:tcPr>
            <w:tcW w:w="486"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6</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7</w:t>
            </w:r>
          </w:p>
        </w:tc>
        <w:tc>
          <w:tcPr>
            <w:tcW w:w="465"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8</w:t>
            </w:r>
          </w:p>
        </w:tc>
        <w:tc>
          <w:tcPr>
            <w:tcW w:w="494"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9</w:t>
            </w:r>
          </w:p>
        </w:tc>
        <w:tc>
          <w:tcPr>
            <w:tcW w:w="50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10</w:t>
            </w:r>
          </w:p>
        </w:tc>
        <w:tc>
          <w:tcPr>
            <w:tcW w:w="47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11</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12</w:t>
            </w:r>
          </w:p>
        </w:tc>
        <w:tc>
          <w:tcPr>
            <w:tcW w:w="50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13</w:t>
            </w:r>
          </w:p>
        </w:tc>
        <w:tc>
          <w:tcPr>
            <w:tcW w:w="494"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14</w:t>
            </w:r>
          </w:p>
        </w:tc>
        <w:tc>
          <w:tcPr>
            <w:tcW w:w="50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15</w:t>
            </w:r>
          </w:p>
        </w:tc>
        <w:tc>
          <w:tcPr>
            <w:tcW w:w="50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16</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17</w:t>
            </w:r>
          </w:p>
        </w:tc>
        <w:tc>
          <w:tcPr>
            <w:tcW w:w="472"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18</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19</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20</w:t>
            </w:r>
          </w:p>
        </w:tc>
        <w:tc>
          <w:tcPr>
            <w:tcW w:w="47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21</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22</w:t>
            </w:r>
          </w:p>
        </w:tc>
        <w:tc>
          <w:tcPr>
            <w:tcW w:w="459"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23</w:t>
            </w:r>
          </w:p>
        </w:tc>
        <w:tc>
          <w:tcPr>
            <w:tcW w:w="64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24</w:t>
            </w:r>
          </w:p>
        </w:tc>
        <w:tc>
          <w:tcPr>
            <w:tcW w:w="471"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25</w:t>
            </w:r>
          </w:p>
        </w:tc>
        <w:tc>
          <w:tcPr>
            <w:tcW w:w="500"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26</w:t>
            </w:r>
          </w:p>
        </w:tc>
        <w:tc>
          <w:tcPr>
            <w:tcW w:w="492"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27</w:t>
            </w:r>
          </w:p>
        </w:tc>
        <w:tc>
          <w:tcPr>
            <w:tcW w:w="567"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28</w:t>
            </w:r>
          </w:p>
        </w:tc>
        <w:tc>
          <w:tcPr>
            <w:tcW w:w="691"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29</w:t>
            </w:r>
          </w:p>
        </w:tc>
        <w:tc>
          <w:tcPr>
            <w:tcW w:w="652" w:type="dxa"/>
            <w:tcBorders>
              <w:top w:val="nil"/>
              <w:left w:val="nil"/>
              <w:bottom w:val="single" w:sz="8" w:space="0" w:color="auto"/>
              <w:right w:val="single" w:sz="8" w:space="0" w:color="auto"/>
            </w:tcBorders>
            <w:shd w:val="clear" w:color="auto" w:fill="auto"/>
            <w:vAlign w:val="center"/>
            <w:hideMark/>
          </w:tcPr>
          <w:p w:rsidR="009F0DAD" w:rsidRPr="00CD7F10" w:rsidRDefault="009F0DAD" w:rsidP="009F0DAD">
            <w:pPr>
              <w:jc w:val="center"/>
              <w:rPr>
                <w:sz w:val="24"/>
                <w:szCs w:val="24"/>
              </w:rPr>
            </w:pPr>
            <w:r w:rsidRPr="00CD7F10">
              <w:rPr>
                <w:sz w:val="24"/>
                <w:szCs w:val="24"/>
              </w:rPr>
              <w:t>30</w:t>
            </w:r>
          </w:p>
        </w:tc>
      </w:tr>
    </w:tbl>
    <w:p w:rsidR="00CD5B21" w:rsidRPr="00CD5B21" w:rsidRDefault="00CD5B21" w:rsidP="00CD5B21">
      <w:pPr>
        <w:sectPr w:rsidR="00CD5B21" w:rsidRPr="00CD5B21" w:rsidSect="00103723">
          <w:pgSz w:w="16834" w:h="11909" w:orient="landscape"/>
          <w:pgMar w:top="1134" w:right="567" w:bottom="1134" w:left="1134" w:header="720" w:footer="720" w:gutter="0"/>
          <w:cols w:space="708"/>
          <w:noEndnote/>
          <w:docGrid w:linePitch="381"/>
        </w:sectPr>
      </w:pPr>
    </w:p>
    <w:p w:rsidR="00CD5B21" w:rsidRDefault="00CD5B21" w:rsidP="00CD5B21">
      <w:pPr>
        <w:pStyle w:val="ConsPlusNormal"/>
        <w:tabs>
          <w:tab w:val="left" w:pos="6735"/>
        </w:tabs>
        <w:ind w:left="11624" w:firstLine="0"/>
        <w:rPr>
          <w:rFonts w:ascii="Times New Roman" w:hAnsi="Times New Roman" w:cs="Times New Roman"/>
          <w:sz w:val="28"/>
          <w:szCs w:val="28"/>
        </w:rPr>
      </w:pPr>
      <w:r w:rsidRPr="00A631C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0B4158">
        <w:rPr>
          <w:rFonts w:ascii="Times New Roman" w:hAnsi="Times New Roman" w:cs="Times New Roman"/>
          <w:sz w:val="28"/>
          <w:szCs w:val="28"/>
        </w:rPr>
        <w:t>2</w:t>
      </w:r>
    </w:p>
    <w:p w:rsidR="00CD5B21" w:rsidRDefault="00CD5B21" w:rsidP="00CD5B21">
      <w:pPr>
        <w:pStyle w:val="ConsPlusNormal"/>
        <w:tabs>
          <w:tab w:val="left" w:pos="6735"/>
        </w:tabs>
        <w:ind w:left="11624" w:firstLine="0"/>
        <w:rPr>
          <w:rFonts w:ascii="Times New Roman" w:hAnsi="Times New Roman" w:cs="Times New Roman"/>
          <w:sz w:val="28"/>
          <w:szCs w:val="28"/>
        </w:rPr>
      </w:pPr>
      <w:r w:rsidRPr="00A631C2">
        <w:rPr>
          <w:rFonts w:ascii="Times New Roman" w:hAnsi="Times New Roman" w:cs="Times New Roman"/>
          <w:sz w:val="28"/>
          <w:szCs w:val="28"/>
        </w:rPr>
        <w:t xml:space="preserve">к Порядку </w:t>
      </w:r>
    </w:p>
    <w:p w:rsidR="00103723" w:rsidRPr="00A631C2" w:rsidRDefault="00103723" w:rsidP="000B4158">
      <w:pPr>
        <w:pStyle w:val="ConsPlusNormal"/>
        <w:tabs>
          <w:tab w:val="left" w:pos="6735"/>
        </w:tabs>
        <w:jc w:val="right"/>
        <w:rPr>
          <w:rFonts w:ascii="Times New Roman" w:hAnsi="Times New Roman" w:cs="Times New Roman"/>
          <w:sz w:val="28"/>
          <w:szCs w:val="28"/>
        </w:rPr>
      </w:pPr>
    </w:p>
    <w:p w:rsidR="000B4158" w:rsidRPr="009B2C6E" w:rsidRDefault="000B4158" w:rsidP="000B4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ФОРМА</w:t>
      </w:r>
    </w:p>
    <w:p w:rsidR="000B4158" w:rsidRDefault="000B4158" w:rsidP="000B4158">
      <w:pPr>
        <w:suppressAutoHyphens/>
        <w:jc w:val="center"/>
        <w:rPr>
          <w:b/>
        </w:rPr>
      </w:pPr>
      <w:r>
        <w:rPr>
          <w:b/>
        </w:rPr>
        <w:t xml:space="preserve">реестра </w:t>
      </w:r>
      <w:r w:rsidRPr="0081409D">
        <w:rPr>
          <w:b/>
        </w:rPr>
        <w:t>специальн</w:t>
      </w:r>
      <w:r>
        <w:rPr>
          <w:b/>
        </w:rPr>
        <w:t>ых</w:t>
      </w:r>
      <w:r w:rsidRPr="0081409D">
        <w:rPr>
          <w:b/>
        </w:rPr>
        <w:t xml:space="preserve"> счет</w:t>
      </w:r>
      <w:r>
        <w:rPr>
          <w:b/>
        </w:rPr>
        <w:t>ов</w:t>
      </w:r>
    </w:p>
    <w:p w:rsidR="00103723" w:rsidRDefault="00103723" w:rsidP="000B4158">
      <w:pPr>
        <w:suppressAutoHyphens/>
        <w:jc w:val="center"/>
        <w:rPr>
          <w:b/>
        </w:rPr>
      </w:pPr>
    </w:p>
    <w:p w:rsidR="000B4158" w:rsidRDefault="000B4158" w:rsidP="0000106D">
      <w:pPr>
        <w:pStyle w:val="ConsPlusNormal"/>
        <w:tabs>
          <w:tab w:val="left" w:pos="6735"/>
        </w:tabs>
        <w:ind w:firstLine="0"/>
        <w:rPr>
          <w:rFonts w:ascii="Times New Roman" w:hAnsi="Times New Roman" w:cs="Times New Roman"/>
          <w:sz w:val="28"/>
          <w:szCs w:val="28"/>
        </w:rPr>
      </w:pPr>
    </w:p>
    <w:tbl>
      <w:tblPr>
        <w:tblW w:w="15240" w:type="dxa"/>
        <w:tblInd w:w="93" w:type="dxa"/>
        <w:tblLook w:val="04A0" w:firstRow="1" w:lastRow="0" w:firstColumn="1" w:lastColumn="0" w:noHBand="0" w:noVBand="1"/>
      </w:tblPr>
      <w:tblGrid>
        <w:gridCol w:w="499"/>
        <w:gridCol w:w="511"/>
        <w:gridCol w:w="546"/>
        <w:gridCol w:w="580"/>
        <w:gridCol w:w="529"/>
        <w:gridCol w:w="546"/>
        <w:gridCol w:w="459"/>
        <w:gridCol w:w="494"/>
        <w:gridCol w:w="459"/>
        <w:gridCol w:w="459"/>
        <w:gridCol w:w="511"/>
        <w:gridCol w:w="460"/>
        <w:gridCol w:w="459"/>
        <w:gridCol w:w="546"/>
        <w:gridCol w:w="546"/>
        <w:gridCol w:w="546"/>
        <w:gridCol w:w="546"/>
        <w:gridCol w:w="632"/>
        <w:gridCol w:w="614"/>
        <w:gridCol w:w="614"/>
        <w:gridCol w:w="614"/>
        <w:gridCol w:w="614"/>
        <w:gridCol w:w="563"/>
        <w:gridCol w:w="511"/>
        <w:gridCol w:w="459"/>
        <w:gridCol w:w="459"/>
        <w:gridCol w:w="459"/>
        <w:gridCol w:w="459"/>
        <w:gridCol w:w="546"/>
      </w:tblGrid>
      <w:tr w:rsidR="000038E1" w:rsidRPr="000038E1" w:rsidTr="000038E1">
        <w:trPr>
          <w:trHeight w:val="1485"/>
        </w:trPr>
        <w:tc>
          <w:tcPr>
            <w:tcW w:w="5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038E1" w:rsidRPr="000038E1" w:rsidRDefault="000038E1" w:rsidP="000038E1">
            <w:pPr>
              <w:jc w:val="center"/>
              <w:rPr>
                <w:sz w:val="20"/>
                <w:szCs w:val="20"/>
              </w:rPr>
            </w:pPr>
            <w:r w:rsidRPr="000038E1">
              <w:rPr>
                <w:sz w:val="20"/>
                <w:szCs w:val="20"/>
              </w:rPr>
              <w:t xml:space="preserve">№, </w:t>
            </w:r>
            <w:proofErr w:type="gramStart"/>
            <w:r w:rsidRPr="000038E1">
              <w:rPr>
                <w:sz w:val="20"/>
                <w:szCs w:val="20"/>
              </w:rPr>
              <w:t>п</w:t>
            </w:r>
            <w:proofErr w:type="gramEnd"/>
            <w:r w:rsidRPr="000038E1">
              <w:rPr>
                <w:sz w:val="20"/>
                <w:szCs w:val="20"/>
              </w:rPr>
              <w:t>/п</w:t>
            </w:r>
          </w:p>
        </w:tc>
        <w:tc>
          <w:tcPr>
            <w:tcW w:w="52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дата внесения записи</w:t>
            </w:r>
          </w:p>
        </w:tc>
        <w:tc>
          <w:tcPr>
            <w:tcW w:w="2260" w:type="dxa"/>
            <w:gridSpan w:val="4"/>
            <w:tcBorders>
              <w:top w:val="single" w:sz="8" w:space="0" w:color="auto"/>
              <w:left w:val="nil"/>
              <w:bottom w:val="single" w:sz="8" w:space="0" w:color="auto"/>
              <w:right w:val="single" w:sz="8" w:space="0" w:color="auto"/>
            </w:tcBorders>
            <w:shd w:val="clear" w:color="auto" w:fill="auto"/>
            <w:vAlign w:val="center"/>
            <w:hideMark/>
          </w:tcPr>
          <w:p w:rsidR="000038E1" w:rsidRPr="000038E1" w:rsidRDefault="000038E1" w:rsidP="000038E1">
            <w:pPr>
              <w:jc w:val="center"/>
              <w:rPr>
                <w:sz w:val="20"/>
                <w:szCs w:val="20"/>
              </w:rPr>
            </w:pPr>
            <w:r w:rsidRPr="000038E1">
              <w:rPr>
                <w:sz w:val="20"/>
                <w:szCs w:val="20"/>
              </w:rPr>
              <w:t> </w:t>
            </w:r>
            <w:r w:rsidR="00577287">
              <w:rPr>
                <w:sz w:val="20"/>
                <w:szCs w:val="20"/>
              </w:rPr>
              <w:t>Владелец специальн</w:t>
            </w:r>
            <w:r w:rsidR="00577287">
              <w:rPr>
                <w:sz w:val="20"/>
                <w:szCs w:val="20"/>
              </w:rPr>
              <w:t>о</w:t>
            </w:r>
            <w:r w:rsidR="00577287">
              <w:rPr>
                <w:sz w:val="20"/>
                <w:szCs w:val="20"/>
              </w:rPr>
              <w:t>го счета</w:t>
            </w:r>
          </w:p>
        </w:tc>
        <w:tc>
          <w:tcPr>
            <w:tcW w:w="3160" w:type="dxa"/>
            <w:gridSpan w:val="7"/>
            <w:tcBorders>
              <w:top w:val="single" w:sz="8" w:space="0" w:color="auto"/>
              <w:left w:val="nil"/>
              <w:bottom w:val="single" w:sz="8" w:space="0" w:color="auto"/>
              <w:right w:val="single" w:sz="8" w:space="0" w:color="auto"/>
            </w:tcBorders>
            <w:shd w:val="clear" w:color="auto" w:fill="auto"/>
            <w:vAlign w:val="center"/>
            <w:hideMark/>
          </w:tcPr>
          <w:p w:rsidR="000038E1" w:rsidRPr="000038E1" w:rsidRDefault="000038E1" w:rsidP="000038E1">
            <w:pPr>
              <w:jc w:val="center"/>
              <w:rPr>
                <w:sz w:val="20"/>
                <w:szCs w:val="20"/>
              </w:rPr>
            </w:pPr>
            <w:r w:rsidRPr="000038E1">
              <w:rPr>
                <w:sz w:val="20"/>
                <w:szCs w:val="20"/>
              </w:rPr>
              <w:t xml:space="preserve">Адрес </w:t>
            </w:r>
            <w:r w:rsidR="00D44B13">
              <w:rPr>
                <w:sz w:val="20"/>
                <w:szCs w:val="20"/>
              </w:rPr>
              <w:t xml:space="preserve">многоквартирного </w:t>
            </w:r>
            <w:r w:rsidR="00D44B13" w:rsidRPr="00816160">
              <w:rPr>
                <w:sz w:val="20"/>
                <w:szCs w:val="20"/>
              </w:rPr>
              <w:t>дома</w:t>
            </w:r>
          </w:p>
        </w:tc>
        <w:tc>
          <w:tcPr>
            <w:tcW w:w="2900" w:type="dxa"/>
            <w:gridSpan w:val="5"/>
            <w:tcBorders>
              <w:top w:val="single" w:sz="8" w:space="0" w:color="auto"/>
              <w:left w:val="nil"/>
              <w:bottom w:val="single" w:sz="8" w:space="0" w:color="auto"/>
              <w:right w:val="single" w:sz="8" w:space="0" w:color="auto"/>
            </w:tcBorders>
            <w:shd w:val="clear" w:color="auto" w:fill="auto"/>
            <w:vAlign w:val="center"/>
            <w:hideMark/>
          </w:tcPr>
          <w:p w:rsidR="000038E1" w:rsidRPr="000038E1" w:rsidRDefault="000038E1" w:rsidP="000038E1">
            <w:pPr>
              <w:jc w:val="center"/>
              <w:rPr>
                <w:sz w:val="20"/>
                <w:szCs w:val="20"/>
              </w:rPr>
            </w:pPr>
            <w:r w:rsidRPr="000038E1">
              <w:rPr>
                <w:sz w:val="20"/>
                <w:szCs w:val="20"/>
              </w:rPr>
              <w:t>Специальный счет</w:t>
            </w:r>
          </w:p>
        </w:tc>
        <w:tc>
          <w:tcPr>
            <w:tcW w:w="3140" w:type="dxa"/>
            <w:gridSpan w:val="5"/>
            <w:tcBorders>
              <w:top w:val="single" w:sz="8" w:space="0" w:color="auto"/>
              <w:left w:val="nil"/>
              <w:bottom w:val="single" w:sz="8" w:space="0" w:color="auto"/>
              <w:right w:val="single" w:sz="8" w:space="0" w:color="auto"/>
            </w:tcBorders>
            <w:shd w:val="clear" w:color="auto" w:fill="auto"/>
            <w:vAlign w:val="center"/>
            <w:hideMark/>
          </w:tcPr>
          <w:p w:rsidR="000038E1" w:rsidRPr="000038E1" w:rsidRDefault="000038E1" w:rsidP="000038E1">
            <w:pPr>
              <w:jc w:val="center"/>
              <w:rPr>
                <w:sz w:val="20"/>
                <w:szCs w:val="20"/>
              </w:rPr>
            </w:pPr>
            <w:r w:rsidRPr="000038E1">
              <w:rPr>
                <w:sz w:val="20"/>
                <w:szCs w:val="20"/>
              </w:rPr>
              <w:t>Банк, в котором открыт спец</w:t>
            </w:r>
            <w:r w:rsidRPr="000038E1">
              <w:rPr>
                <w:sz w:val="20"/>
                <w:szCs w:val="20"/>
              </w:rPr>
              <w:t>и</w:t>
            </w:r>
            <w:r w:rsidRPr="000038E1">
              <w:rPr>
                <w:sz w:val="20"/>
                <w:szCs w:val="20"/>
              </w:rPr>
              <w:t>альный счет</w:t>
            </w:r>
          </w:p>
        </w:tc>
        <w:tc>
          <w:tcPr>
            <w:tcW w:w="52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Остаток на начало года</w:t>
            </w:r>
            <w:r w:rsidR="00C87120">
              <w:rPr>
                <w:sz w:val="20"/>
                <w:szCs w:val="20"/>
              </w:rPr>
              <w:t>, руб.</w:t>
            </w:r>
          </w:p>
        </w:tc>
        <w:tc>
          <w:tcPr>
            <w:tcW w:w="1680" w:type="dxa"/>
            <w:gridSpan w:val="4"/>
            <w:tcBorders>
              <w:top w:val="single" w:sz="8" w:space="0" w:color="auto"/>
              <w:left w:val="nil"/>
              <w:bottom w:val="single" w:sz="8" w:space="0" w:color="auto"/>
              <w:right w:val="single" w:sz="8" w:space="0" w:color="auto"/>
            </w:tcBorders>
            <w:shd w:val="clear" w:color="auto" w:fill="auto"/>
            <w:vAlign w:val="center"/>
            <w:hideMark/>
          </w:tcPr>
          <w:p w:rsidR="000038E1" w:rsidRPr="000038E1" w:rsidRDefault="000038E1" w:rsidP="000038E1">
            <w:pPr>
              <w:jc w:val="center"/>
              <w:rPr>
                <w:sz w:val="20"/>
                <w:szCs w:val="20"/>
              </w:rPr>
            </w:pPr>
            <w:r w:rsidRPr="000038E1">
              <w:rPr>
                <w:sz w:val="20"/>
                <w:szCs w:val="20"/>
              </w:rPr>
              <w:t>Поступило взн</w:t>
            </w:r>
            <w:r w:rsidRPr="000038E1">
              <w:rPr>
                <w:sz w:val="20"/>
                <w:szCs w:val="20"/>
              </w:rPr>
              <w:t>о</w:t>
            </w:r>
            <w:r w:rsidRPr="000038E1">
              <w:rPr>
                <w:sz w:val="20"/>
                <w:szCs w:val="20"/>
              </w:rPr>
              <w:t>сов в _______ г</w:t>
            </w:r>
            <w:r w:rsidRPr="000038E1">
              <w:rPr>
                <w:sz w:val="20"/>
                <w:szCs w:val="20"/>
              </w:rPr>
              <w:t>о</w:t>
            </w:r>
            <w:r w:rsidRPr="000038E1">
              <w:rPr>
                <w:sz w:val="20"/>
                <w:szCs w:val="20"/>
              </w:rPr>
              <w:t>ду</w:t>
            </w:r>
            <w:r w:rsidR="00C87120">
              <w:rPr>
                <w:sz w:val="20"/>
                <w:szCs w:val="20"/>
              </w:rPr>
              <w:t>, руб.</w:t>
            </w:r>
          </w:p>
        </w:tc>
        <w:tc>
          <w:tcPr>
            <w:tcW w:w="56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Остаток на конец года</w:t>
            </w:r>
            <w:r w:rsidR="00C87120">
              <w:rPr>
                <w:sz w:val="20"/>
                <w:szCs w:val="20"/>
              </w:rPr>
              <w:t>, руб.</w:t>
            </w:r>
          </w:p>
        </w:tc>
      </w:tr>
      <w:tr w:rsidR="000038E1" w:rsidRPr="000038E1" w:rsidTr="000038E1">
        <w:trPr>
          <w:trHeight w:val="4935"/>
        </w:trPr>
        <w:tc>
          <w:tcPr>
            <w:tcW w:w="500" w:type="dxa"/>
            <w:vMerge/>
            <w:tcBorders>
              <w:top w:val="single" w:sz="8" w:space="0" w:color="auto"/>
              <w:left w:val="single" w:sz="8" w:space="0" w:color="auto"/>
              <w:bottom w:val="single" w:sz="8" w:space="0" w:color="auto"/>
              <w:right w:val="single" w:sz="8" w:space="0" w:color="auto"/>
            </w:tcBorders>
            <w:vAlign w:val="center"/>
            <w:hideMark/>
          </w:tcPr>
          <w:p w:rsidR="000038E1" w:rsidRPr="000038E1" w:rsidRDefault="000038E1" w:rsidP="000038E1">
            <w:pPr>
              <w:rPr>
                <w:sz w:val="20"/>
                <w:szCs w:val="20"/>
              </w:rPr>
            </w:pPr>
          </w:p>
        </w:tc>
        <w:tc>
          <w:tcPr>
            <w:tcW w:w="520" w:type="dxa"/>
            <w:vMerge/>
            <w:tcBorders>
              <w:top w:val="single" w:sz="8" w:space="0" w:color="auto"/>
              <w:left w:val="single" w:sz="8" w:space="0" w:color="auto"/>
              <w:bottom w:val="single" w:sz="8" w:space="0" w:color="auto"/>
              <w:right w:val="single" w:sz="8" w:space="0" w:color="auto"/>
            </w:tcBorders>
            <w:vAlign w:val="center"/>
            <w:hideMark/>
          </w:tcPr>
          <w:p w:rsidR="000038E1" w:rsidRPr="000038E1" w:rsidRDefault="000038E1" w:rsidP="000038E1">
            <w:pPr>
              <w:rPr>
                <w:sz w:val="20"/>
                <w:szCs w:val="20"/>
              </w:rPr>
            </w:pPr>
          </w:p>
        </w:tc>
        <w:tc>
          <w:tcPr>
            <w:tcW w:w="5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полное наименование</w:t>
            </w:r>
          </w:p>
        </w:tc>
        <w:tc>
          <w:tcPr>
            <w:tcW w:w="60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сокращенное наименование</w:t>
            </w:r>
          </w:p>
        </w:tc>
        <w:tc>
          <w:tcPr>
            <w:tcW w:w="54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адрес местонахождения</w:t>
            </w:r>
          </w:p>
        </w:tc>
        <w:tc>
          <w:tcPr>
            <w:tcW w:w="5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ИНН</w:t>
            </w:r>
          </w:p>
        </w:tc>
        <w:tc>
          <w:tcPr>
            <w:tcW w:w="4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район</w:t>
            </w:r>
          </w:p>
        </w:tc>
        <w:tc>
          <w:tcPr>
            <w:tcW w:w="50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населенный пункт</w:t>
            </w:r>
          </w:p>
        </w:tc>
        <w:tc>
          <w:tcPr>
            <w:tcW w:w="44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улица</w:t>
            </w:r>
          </w:p>
        </w:tc>
        <w:tc>
          <w:tcPr>
            <w:tcW w:w="40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дом</w:t>
            </w:r>
          </w:p>
        </w:tc>
        <w:tc>
          <w:tcPr>
            <w:tcW w:w="5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корпус</w:t>
            </w:r>
          </w:p>
        </w:tc>
        <w:tc>
          <w:tcPr>
            <w:tcW w:w="4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строение</w:t>
            </w:r>
          </w:p>
        </w:tc>
        <w:tc>
          <w:tcPr>
            <w:tcW w:w="4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литера</w:t>
            </w:r>
          </w:p>
        </w:tc>
        <w:tc>
          <w:tcPr>
            <w:tcW w:w="5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номер</w:t>
            </w:r>
          </w:p>
        </w:tc>
        <w:tc>
          <w:tcPr>
            <w:tcW w:w="5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дата открытия</w:t>
            </w:r>
          </w:p>
        </w:tc>
        <w:tc>
          <w:tcPr>
            <w:tcW w:w="5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статус</w:t>
            </w:r>
          </w:p>
        </w:tc>
        <w:tc>
          <w:tcPr>
            <w:tcW w:w="5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дата изменения статуса</w:t>
            </w:r>
          </w:p>
        </w:tc>
        <w:tc>
          <w:tcPr>
            <w:tcW w:w="66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основание изменение статуса</w:t>
            </w:r>
          </w:p>
        </w:tc>
        <w:tc>
          <w:tcPr>
            <w:tcW w:w="64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наименование</w:t>
            </w:r>
          </w:p>
        </w:tc>
        <w:tc>
          <w:tcPr>
            <w:tcW w:w="64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ИНН</w:t>
            </w:r>
          </w:p>
        </w:tc>
        <w:tc>
          <w:tcPr>
            <w:tcW w:w="64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КПП</w:t>
            </w:r>
          </w:p>
        </w:tc>
        <w:tc>
          <w:tcPr>
            <w:tcW w:w="64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БИК</w:t>
            </w:r>
          </w:p>
        </w:tc>
        <w:tc>
          <w:tcPr>
            <w:tcW w:w="58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корреспондентский счет</w:t>
            </w:r>
          </w:p>
        </w:tc>
        <w:tc>
          <w:tcPr>
            <w:tcW w:w="520" w:type="dxa"/>
            <w:vMerge/>
            <w:tcBorders>
              <w:top w:val="single" w:sz="8" w:space="0" w:color="auto"/>
              <w:left w:val="single" w:sz="8" w:space="0" w:color="auto"/>
              <w:bottom w:val="single" w:sz="8" w:space="0" w:color="auto"/>
              <w:right w:val="single" w:sz="8" w:space="0" w:color="auto"/>
            </w:tcBorders>
            <w:vAlign w:val="center"/>
            <w:hideMark/>
          </w:tcPr>
          <w:p w:rsidR="000038E1" w:rsidRPr="000038E1" w:rsidRDefault="000038E1" w:rsidP="000038E1">
            <w:pPr>
              <w:rPr>
                <w:sz w:val="20"/>
                <w:szCs w:val="20"/>
              </w:rPr>
            </w:pPr>
          </w:p>
        </w:tc>
        <w:tc>
          <w:tcPr>
            <w:tcW w:w="4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1 квартал</w:t>
            </w:r>
          </w:p>
        </w:tc>
        <w:tc>
          <w:tcPr>
            <w:tcW w:w="4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2 квартал</w:t>
            </w:r>
          </w:p>
        </w:tc>
        <w:tc>
          <w:tcPr>
            <w:tcW w:w="4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3 квартал</w:t>
            </w:r>
          </w:p>
        </w:tc>
        <w:tc>
          <w:tcPr>
            <w:tcW w:w="420" w:type="dxa"/>
            <w:tcBorders>
              <w:top w:val="nil"/>
              <w:left w:val="nil"/>
              <w:bottom w:val="single" w:sz="8" w:space="0" w:color="auto"/>
              <w:right w:val="single" w:sz="8" w:space="0" w:color="auto"/>
            </w:tcBorders>
            <w:shd w:val="clear" w:color="auto" w:fill="auto"/>
            <w:textDirection w:val="btLr"/>
            <w:vAlign w:val="center"/>
            <w:hideMark/>
          </w:tcPr>
          <w:p w:rsidR="000038E1" w:rsidRPr="000038E1" w:rsidRDefault="000038E1" w:rsidP="000038E1">
            <w:pPr>
              <w:jc w:val="center"/>
              <w:rPr>
                <w:sz w:val="20"/>
                <w:szCs w:val="20"/>
              </w:rPr>
            </w:pPr>
            <w:r w:rsidRPr="000038E1">
              <w:rPr>
                <w:sz w:val="20"/>
                <w:szCs w:val="20"/>
              </w:rPr>
              <w:t>4 квартал</w:t>
            </w:r>
          </w:p>
        </w:tc>
        <w:tc>
          <w:tcPr>
            <w:tcW w:w="560" w:type="dxa"/>
            <w:vMerge/>
            <w:tcBorders>
              <w:top w:val="single" w:sz="8" w:space="0" w:color="auto"/>
              <w:left w:val="single" w:sz="8" w:space="0" w:color="auto"/>
              <w:bottom w:val="single" w:sz="8" w:space="0" w:color="auto"/>
              <w:right w:val="single" w:sz="8" w:space="0" w:color="auto"/>
            </w:tcBorders>
            <w:vAlign w:val="center"/>
            <w:hideMark/>
          </w:tcPr>
          <w:p w:rsidR="000038E1" w:rsidRPr="000038E1" w:rsidRDefault="000038E1" w:rsidP="000038E1">
            <w:pPr>
              <w:rPr>
                <w:sz w:val="20"/>
                <w:szCs w:val="20"/>
              </w:rPr>
            </w:pPr>
          </w:p>
        </w:tc>
      </w:tr>
      <w:tr w:rsidR="000038E1" w:rsidRPr="000038E1" w:rsidTr="000038E1">
        <w:trPr>
          <w:trHeight w:val="31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w:t>
            </w:r>
          </w:p>
        </w:tc>
        <w:tc>
          <w:tcPr>
            <w:tcW w:w="5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3</w:t>
            </w:r>
          </w:p>
        </w:tc>
        <w:tc>
          <w:tcPr>
            <w:tcW w:w="60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4</w:t>
            </w:r>
          </w:p>
        </w:tc>
        <w:tc>
          <w:tcPr>
            <w:tcW w:w="54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5</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6</w:t>
            </w:r>
          </w:p>
        </w:tc>
        <w:tc>
          <w:tcPr>
            <w:tcW w:w="4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7</w:t>
            </w:r>
          </w:p>
        </w:tc>
        <w:tc>
          <w:tcPr>
            <w:tcW w:w="50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8</w:t>
            </w:r>
          </w:p>
        </w:tc>
        <w:tc>
          <w:tcPr>
            <w:tcW w:w="44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9</w:t>
            </w:r>
          </w:p>
        </w:tc>
        <w:tc>
          <w:tcPr>
            <w:tcW w:w="40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10</w:t>
            </w:r>
          </w:p>
        </w:tc>
        <w:tc>
          <w:tcPr>
            <w:tcW w:w="5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11</w:t>
            </w:r>
          </w:p>
        </w:tc>
        <w:tc>
          <w:tcPr>
            <w:tcW w:w="4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12</w:t>
            </w:r>
          </w:p>
        </w:tc>
        <w:tc>
          <w:tcPr>
            <w:tcW w:w="4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13</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14</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15</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16</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17</w:t>
            </w:r>
          </w:p>
        </w:tc>
        <w:tc>
          <w:tcPr>
            <w:tcW w:w="6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18</w:t>
            </w:r>
          </w:p>
        </w:tc>
        <w:tc>
          <w:tcPr>
            <w:tcW w:w="64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19</w:t>
            </w:r>
          </w:p>
        </w:tc>
        <w:tc>
          <w:tcPr>
            <w:tcW w:w="64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20</w:t>
            </w:r>
          </w:p>
        </w:tc>
        <w:tc>
          <w:tcPr>
            <w:tcW w:w="64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21</w:t>
            </w:r>
          </w:p>
        </w:tc>
        <w:tc>
          <w:tcPr>
            <w:tcW w:w="64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22</w:t>
            </w:r>
          </w:p>
        </w:tc>
        <w:tc>
          <w:tcPr>
            <w:tcW w:w="58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23</w:t>
            </w:r>
          </w:p>
        </w:tc>
        <w:tc>
          <w:tcPr>
            <w:tcW w:w="5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24</w:t>
            </w:r>
          </w:p>
        </w:tc>
        <w:tc>
          <w:tcPr>
            <w:tcW w:w="4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25</w:t>
            </w:r>
          </w:p>
        </w:tc>
        <w:tc>
          <w:tcPr>
            <w:tcW w:w="4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26</w:t>
            </w:r>
          </w:p>
        </w:tc>
        <w:tc>
          <w:tcPr>
            <w:tcW w:w="4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27</w:t>
            </w:r>
          </w:p>
        </w:tc>
        <w:tc>
          <w:tcPr>
            <w:tcW w:w="42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28</w:t>
            </w:r>
          </w:p>
        </w:tc>
        <w:tc>
          <w:tcPr>
            <w:tcW w:w="560" w:type="dxa"/>
            <w:tcBorders>
              <w:top w:val="nil"/>
              <w:left w:val="nil"/>
              <w:bottom w:val="single" w:sz="8" w:space="0" w:color="auto"/>
              <w:right w:val="single" w:sz="8" w:space="0" w:color="auto"/>
            </w:tcBorders>
            <w:shd w:val="clear" w:color="auto" w:fill="auto"/>
            <w:vAlign w:val="center"/>
            <w:hideMark/>
          </w:tcPr>
          <w:p w:rsidR="000038E1" w:rsidRPr="00CD7F10" w:rsidRDefault="000038E1" w:rsidP="000038E1">
            <w:pPr>
              <w:jc w:val="center"/>
              <w:rPr>
                <w:sz w:val="24"/>
                <w:szCs w:val="24"/>
              </w:rPr>
            </w:pPr>
            <w:r w:rsidRPr="00CD7F10">
              <w:rPr>
                <w:sz w:val="24"/>
                <w:szCs w:val="24"/>
              </w:rPr>
              <w:t>29</w:t>
            </w:r>
          </w:p>
        </w:tc>
      </w:tr>
    </w:tbl>
    <w:p w:rsidR="000B4158" w:rsidRDefault="000B4158" w:rsidP="000B4158">
      <w:pPr>
        <w:sectPr w:rsidR="000B4158" w:rsidSect="00103723">
          <w:pgSz w:w="16834" w:h="11909" w:orient="landscape"/>
          <w:pgMar w:top="1134" w:right="567" w:bottom="1134" w:left="1134" w:header="720" w:footer="720" w:gutter="0"/>
          <w:cols w:space="708"/>
          <w:noEndnote/>
          <w:docGrid w:linePitch="381"/>
        </w:sectPr>
      </w:pPr>
    </w:p>
    <w:p w:rsidR="006D13B8" w:rsidRPr="00381E79" w:rsidRDefault="006D13B8" w:rsidP="006D13B8">
      <w:pPr>
        <w:pStyle w:val="af3"/>
        <w:jc w:val="center"/>
        <w:rPr>
          <w:rFonts w:ascii="Times New Roman" w:hAnsi="Times New Roman" w:cs="Times New Roman"/>
          <w:b/>
          <w:sz w:val="28"/>
          <w:szCs w:val="28"/>
          <w:lang w:eastAsia="ru-RU"/>
        </w:rPr>
      </w:pPr>
      <w:r w:rsidRPr="00381E79">
        <w:rPr>
          <w:rFonts w:ascii="Times New Roman" w:hAnsi="Times New Roman" w:cs="Times New Roman"/>
          <w:b/>
          <w:sz w:val="28"/>
          <w:szCs w:val="28"/>
          <w:lang w:eastAsia="ru-RU"/>
        </w:rPr>
        <w:lastRenderedPageBreak/>
        <w:t xml:space="preserve">ЛИСТ СОГЛАСОВАНИЯ </w:t>
      </w:r>
    </w:p>
    <w:p w:rsidR="006D13B8" w:rsidRDefault="006D13B8" w:rsidP="006D13B8">
      <w:pPr>
        <w:pStyle w:val="af3"/>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 проекту постановления Правительства Ленинградской области «</w:t>
      </w:r>
      <w:r w:rsidRPr="006D13B8">
        <w:rPr>
          <w:rFonts w:ascii="Times New Roman" w:hAnsi="Times New Roman" w:cs="Times New Roman"/>
          <w:sz w:val="28"/>
          <w:szCs w:val="28"/>
          <w:lang w:eastAsia="ru-RU"/>
        </w:rPr>
        <w:t>Об утверждении порядка предоставления данных, с целью контроля за формированием фонда кап</w:t>
      </w:r>
      <w:r w:rsidRPr="006D13B8">
        <w:rPr>
          <w:rFonts w:ascii="Times New Roman" w:hAnsi="Times New Roman" w:cs="Times New Roman"/>
          <w:sz w:val="28"/>
          <w:szCs w:val="28"/>
          <w:lang w:eastAsia="ru-RU"/>
        </w:rPr>
        <w:t>и</w:t>
      </w:r>
      <w:r w:rsidRPr="006D13B8">
        <w:rPr>
          <w:rFonts w:ascii="Times New Roman" w:hAnsi="Times New Roman" w:cs="Times New Roman"/>
          <w:sz w:val="28"/>
          <w:szCs w:val="28"/>
          <w:lang w:eastAsia="ru-RU"/>
        </w:rPr>
        <w:t>тального ремонта, ведения реестра уведомлений владельцев специальных счетов, реестра специальных счетов и информирования о многоквартирных домах, со</w:t>
      </w:r>
      <w:r w:rsidRPr="006D13B8">
        <w:rPr>
          <w:rFonts w:ascii="Times New Roman" w:hAnsi="Times New Roman" w:cs="Times New Roman"/>
          <w:sz w:val="28"/>
          <w:szCs w:val="28"/>
          <w:lang w:eastAsia="ru-RU"/>
        </w:rPr>
        <w:t>б</w:t>
      </w:r>
      <w:r w:rsidRPr="006D13B8">
        <w:rPr>
          <w:rFonts w:ascii="Times New Roman" w:hAnsi="Times New Roman" w:cs="Times New Roman"/>
          <w:sz w:val="28"/>
          <w:szCs w:val="28"/>
          <w:lang w:eastAsia="ru-RU"/>
        </w:rPr>
        <w:t>ственники помещений в которых не выбрали способ формирования фондов кап</w:t>
      </w:r>
      <w:r w:rsidRPr="006D13B8">
        <w:rPr>
          <w:rFonts w:ascii="Times New Roman" w:hAnsi="Times New Roman" w:cs="Times New Roman"/>
          <w:sz w:val="28"/>
          <w:szCs w:val="28"/>
          <w:lang w:eastAsia="ru-RU"/>
        </w:rPr>
        <w:t>и</w:t>
      </w:r>
      <w:r w:rsidRPr="006D13B8">
        <w:rPr>
          <w:rFonts w:ascii="Times New Roman" w:hAnsi="Times New Roman" w:cs="Times New Roman"/>
          <w:sz w:val="28"/>
          <w:szCs w:val="28"/>
          <w:lang w:eastAsia="ru-RU"/>
        </w:rPr>
        <w:t xml:space="preserve">тального ремонта и (или) не реализовали его на территории Ленинградской </w:t>
      </w:r>
      <w:r>
        <w:rPr>
          <w:rFonts w:ascii="Times New Roman" w:hAnsi="Times New Roman" w:cs="Times New Roman"/>
          <w:sz w:val="28"/>
          <w:szCs w:val="28"/>
          <w:lang w:eastAsia="ru-RU"/>
        </w:rPr>
        <w:t xml:space="preserve">           </w:t>
      </w:r>
      <w:r w:rsidRPr="006D13B8">
        <w:rPr>
          <w:rFonts w:ascii="Times New Roman" w:hAnsi="Times New Roman" w:cs="Times New Roman"/>
          <w:sz w:val="28"/>
          <w:szCs w:val="28"/>
          <w:lang w:eastAsia="ru-RU"/>
        </w:rPr>
        <w:t>области</w:t>
      </w:r>
      <w:r>
        <w:rPr>
          <w:rFonts w:ascii="Times New Roman" w:hAnsi="Times New Roman" w:cs="Times New Roman"/>
          <w:sz w:val="28"/>
          <w:szCs w:val="28"/>
          <w:lang w:eastAsia="ru-RU"/>
        </w:rPr>
        <w:t>»</w:t>
      </w:r>
      <w:proofErr w:type="gramEnd"/>
    </w:p>
    <w:p w:rsidR="006D13B8" w:rsidRPr="00F67CE2" w:rsidRDefault="006D13B8" w:rsidP="006D13B8">
      <w:pPr>
        <w:pStyle w:val="af3"/>
        <w:jc w:val="both"/>
        <w:rPr>
          <w:rFonts w:ascii="Times New Roman" w:hAnsi="Times New Roman" w:cs="Times New Roman"/>
          <w:sz w:val="28"/>
          <w:szCs w:val="28"/>
          <w:lang w:eastAsia="ru-RU"/>
        </w:rPr>
      </w:pPr>
    </w:p>
    <w:tbl>
      <w:tblPr>
        <w:tblStyle w:val="ad"/>
        <w:tblW w:w="10456" w:type="dxa"/>
        <w:tblLayout w:type="fixed"/>
        <w:tblLook w:val="04A0" w:firstRow="1" w:lastRow="0" w:firstColumn="1" w:lastColumn="0" w:noHBand="0" w:noVBand="1"/>
      </w:tblPr>
      <w:tblGrid>
        <w:gridCol w:w="392"/>
        <w:gridCol w:w="1134"/>
        <w:gridCol w:w="2551"/>
        <w:gridCol w:w="2127"/>
        <w:gridCol w:w="1701"/>
        <w:gridCol w:w="1134"/>
        <w:gridCol w:w="1417"/>
      </w:tblGrid>
      <w:tr w:rsidR="006D13B8" w:rsidRPr="00992F9F" w:rsidTr="00FA7B45">
        <w:tc>
          <w:tcPr>
            <w:tcW w:w="392" w:type="dxa"/>
          </w:tcPr>
          <w:p w:rsidR="006D13B8" w:rsidRPr="00992F9F" w:rsidRDefault="006D13B8" w:rsidP="00381E79">
            <w:pPr>
              <w:pStyle w:val="af3"/>
              <w:jc w:val="center"/>
              <w:rPr>
                <w:rFonts w:ascii="Times New Roman" w:hAnsi="Times New Roman" w:cs="Times New Roman"/>
                <w:sz w:val="26"/>
                <w:szCs w:val="26"/>
                <w:lang w:eastAsia="ru-RU"/>
              </w:rPr>
            </w:pPr>
            <w:r w:rsidRPr="00992F9F">
              <w:rPr>
                <w:rFonts w:ascii="Times New Roman" w:hAnsi="Times New Roman" w:cs="Times New Roman"/>
                <w:sz w:val="26"/>
                <w:szCs w:val="26"/>
                <w:lang w:eastAsia="ru-RU"/>
              </w:rPr>
              <w:t xml:space="preserve">№ </w:t>
            </w:r>
          </w:p>
        </w:tc>
        <w:tc>
          <w:tcPr>
            <w:tcW w:w="1134" w:type="dxa"/>
          </w:tcPr>
          <w:p w:rsidR="006D13B8" w:rsidRPr="00992F9F" w:rsidRDefault="006D13B8" w:rsidP="00381E79">
            <w:pPr>
              <w:pStyle w:val="af3"/>
              <w:jc w:val="center"/>
              <w:rPr>
                <w:rFonts w:ascii="Times New Roman" w:hAnsi="Times New Roman" w:cs="Times New Roman"/>
                <w:sz w:val="26"/>
                <w:szCs w:val="26"/>
                <w:lang w:eastAsia="ru-RU"/>
              </w:rPr>
            </w:pPr>
            <w:r w:rsidRPr="00992F9F">
              <w:rPr>
                <w:rFonts w:ascii="Times New Roman" w:hAnsi="Times New Roman" w:cs="Times New Roman"/>
                <w:sz w:val="26"/>
                <w:szCs w:val="26"/>
                <w:lang w:eastAsia="ru-RU"/>
              </w:rPr>
              <w:t>Дата</w:t>
            </w:r>
          </w:p>
        </w:tc>
        <w:tc>
          <w:tcPr>
            <w:tcW w:w="2551" w:type="dxa"/>
          </w:tcPr>
          <w:p w:rsidR="006D13B8" w:rsidRPr="00992F9F" w:rsidRDefault="006D13B8" w:rsidP="00381E79">
            <w:pPr>
              <w:pStyle w:val="af3"/>
              <w:jc w:val="center"/>
              <w:rPr>
                <w:rFonts w:ascii="Times New Roman" w:hAnsi="Times New Roman" w:cs="Times New Roman"/>
                <w:sz w:val="26"/>
                <w:szCs w:val="26"/>
                <w:lang w:eastAsia="ru-RU"/>
              </w:rPr>
            </w:pPr>
            <w:r w:rsidRPr="00992F9F">
              <w:rPr>
                <w:rFonts w:ascii="Times New Roman" w:hAnsi="Times New Roman" w:cs="Times New Roman"/>
                <w:sz w:val="26"/>
                <w:szCs w:val="26"/>
                <w:lang w:eastAsia="ru-RU"/>
              </w:rPr>
              <w:t>Наименование должности</w:t>
            </w:r>
          </w:p>
        </w:tc>
        <w:tc>
          <w:tcPr>
            <w:tcW w:w="2127" w:type="dxa"/>
          </w:tcPr>
          <w:p w:rsidR="006D13B8" w:rsidRPr="00992F9F" w:rsidRDefault="006D13B8" w:rsidP="00381E79">
            <w:pPr>
              <w:pStyle w:val="af3"/>
              <w:jc w:val="center"/>
              <w:rPr>
                <w:rFonts w:ascii="Times New Roman" w:hAnsi="Times New Roman" w:cs="Times New Roman"/>
                <w:sz w:val="26"/>
                <w:szCs w:val="26"/>
                <w:lang w:eastAsia="ru-RU"/>
              </w:rPr>
            </w:pPr>
            <w:r w:rsidRPr="00992F9F">
              <w:rPr>
                <w:rFonts w:ascii="Times New Roman" w:hAnsi="Times New Roman" w:cs="Times New Roman"/>
                <w:sz w:val="26"/>
                <w:szCs w:val="26"/>
                <w:lang w:eastAsia="ru-RU"/>
              </w:rPr>
              <w:t>ФИО</w:t>
            </w:r>
          </w:p>
        </w:tc>
        <w:tc>
          <w:tcPr>
            <w:tcW w:w="1701" w:type="dxa"/>
          </w:tcPr>
          <w:p w:rsidR="006D13B8" w:rsidRPr="00992F9F" w:rsidRDefault="006D13B8" w:rsidP="00381E79">
            <w:pPr>
              <w:pStyle w:val="af3"/>
              <w:jc w:val="center"/>
              <w:rPr>
                <w:rFonts w:ascii="Times New Roman" w:hAnsi="Times New Roman" w:cs="Times New Roman"/>
                <w:sz w:val="26"/>
                <w:szCs w:val="26"/>
                <w:lang w:eastAsia="ru-RU"/>
              </w:rPr>
            </w:pPr>
            <w:proofErr w:type="gramStart"/>
            <w:r w:rsidRPr="00992F9F">
              <w:rPr>
                <w:rFonts w:ascii="Times New Roman" w:hAnsi="Times New Roman" w:cs="Times New Roman"/>
                <w:sz w:val="26"/>
                <w:szCs w:val="26"/>
                <w:lang w:eastAsia="ru-RU"/>
              </w:rPr>
              <w:t>Согласован</w:t>
            </w:r>
            <w:proofErr w:type="gramEnd"/>
            <w:r w:rsidRPr="00992F9F">
              <w:rPr>
                <w:rFonts w:ascii="Times New Roman" w:hAnsi="Times New Roman" w:cs="Times New Roman"/>
                <w:sz w:val="26"/>
                <w:szCs w:val="26"/>
                <w:lang w:eastAsia="ru-RU"/>
              </w:rPr>
              <w:t>/ согласован с замечаниями</w:t>
            </w:r>
          </w:p>
        </w:tc>
        <w:tc>
          <w:tcPr>
            <w:tcW w:w="1134" w:type="dxa"/>
          </w:tcPr>
          <w:p w:rsidR="006D13B8" w:rsidRPr="00992F9F" w:rsidRDefault="006D13B8" w:rsidP="00381E79">
            <w:pPr>
              <w:pStyle w:val="af3"/>
              <w:jc w:val="center"/>
              <w:rPr>
                <w:rFonts w:ascii="Times New Roman" w:hAnsi="Times New Roman" w:cs="Times New Roman"/>
                <w:sz w:val="26"/>
                <w:szCs w:val="26"/>
                <w:lang w:eastAsia="ru-RU"/>
              </w:rPr>
            </w:pPr>
            <w:r w:rsidRPr="00992F9F">
              <w:rPr>
                <w:rFonts w:ascii="Times New Roman" w:hAnsi="Times New Roman" w:cs="Times New Roman"/>
                <w:sz w:val="26"/>
                <w:szCs w:val="26"/>
                <w:lang w:eastAsia="ru-RU"/>
              </w:rPr>
              <w:t>По</w:t>
            </w:r>
            <w:r w:rsidRPr="00992F9F">
              <w:rPr>
                <w:rFonts w:ascii="Times New Roman" w:hAnsi="Times New Roman" w:cs="Times New Roman"/>
                <w:sz w:val="26"/>
                <w:szCs w:val="26"/>
                <w:lang w:eastAsia="ru-RU"/>
              </w:rPr>
              <w:t>д</w:t>
            </w:r>
            <w:r w:rsidRPr="00992F9F">
              <w:rPr>
                <w:rFonts w:ascii="Times New Roman" w:hAnsi="Times New Roman" w:cs="Times New Roman"/>
                <w:sz w:val="26"/>
                <w:szCs w:val="26"/>
                <w:lang w:eastAsia="ru-RU"/>
              </w:rPr>
              <w:t>пись</w:t>
            </w:r>
          </w:p>
        </w:tc>
        <w:tc>
          <w:tcPr>
            <w:tcW w:w="1417" w:type="dxa"/>
          </w:tcPr>
          <w:p w:rsidR="006D13B8" w:rsidRPr="00992F9F" w:rsidRDefault="006D13B8" w:rsidP="00381E79">
            <w:pPr>
              <w:pStyle w:val="af3"/>
              <w:jc w:val="center"/>
              <w:rPr>
                <w:rFonts w:ascii="Times New Roman" w:hAnsi="Times New Roman" w:cs="Times New Roman"/>
                <w:sz w:val="26"/>
                <w:szCs w:val="26"/>
                <w:lang w:eastAsia="ru-RU"/>
              </w:rPr>
            </w:pPr>
            <w:r w:rsidRPr="00992F9F">
              <w:rPr>
                <w:rFonts w:ascii="Times New Roman" w:hAnsi="Times New Roman" w:cs="Times New Roman"/>
                <w:sz w:val="26"/>
                <w:szCs w:val="26"/>
                <w:lang w:eastAsia="ru-RU"/>
              </w:rPr>
              <w:t>Замечания (прикл</w:t>
            </w:r>
            <w:r w:rsidRPr="00992F9F">
              <w:rPr>
                <w:rFonts w:ascii="Times New Roman" w:hAnsi="Times New Roman" w:cs="Times New Roman"/>
                <w:sz w:val="26"/>
                <w:szCs w:val="26"/>
                <w:lang w:eastAsia="ru-RU"/>
              </w:rPr>
              <w:t>а</w:t>
            </w:r>
            <w:r w:rsidRPr="00992F9F">
              <w:rPr>
                <w:rFonts w:ascii="Times New Roman" w:hAnsi="Times New Roman" w:cs="Times New Roman"/>
                <w:sz w:val="26"/>
                <w:szCs w:val="26"/>
                <w:lang w:eastAsia="ru-RU"/>
              </w:rPr>
              <w:t>дываются отдельно)</w:t>
            </w:r>
          </w:p>
        </w:tc>
      </w:tr>
      <w:tr w:rsidR="006D13B8" w:rsidRPr="00992F9F" w:rsidTr="00FA7B45">
        <w:tc>
          <w:tcPr>
            <w:tcW w:w="392" w:type="dxa"/>
          </w:tcPr>
          <w:p w:rsidR="006D13B8" w:rsidRPr="00992F9F" w:rsidRDefault="006D13B8"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2551" w:type="dxa"/>
          </w:tcPr>
          <w:p w:rsidR="006D13B8" w:rsidRPr="00992F9F" w:rsidRDefault="006D13B8" w:rsidP="00381E79">
            <w:pPr>
              <w:pStyle w:val="af3"/>
              <w:jc w:val="both"/>
              <w:rPr>
                <w:rFonts w:ascii="Times New Roman" w:hAnsi="Times New Roman" w:cs="Times New Roman"/>
                <w:sz w:val="26"/>
                <w:szCs w:val="26"/>
                <w:lang w:eastAsia="ru-RU"/>
              </w:rPr>
            </w:pPr>
          </w:p>
        </w:tc>
        <w:tc>
          <w:tcPr>
            <w:tcW w:w="2127" w:type="dxa"/>
          </w:tcPr>
          <w:p w:rsidR="006D13B8" w:rsidRPr="00992F9F" w:rsidRDefault="006D13B8" w:rsidP="00381E79">
            <w:pPr>
              <w:pStyle w:val="af3"/>
              <w:jc w:val="both"/>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С.Л.Робул</w:t>
            </w:r>
            <w:proofErr w:type="spellEnd"/>
          </w:p>
        </w:tc>
        <w:tc>
          <w:tcPr>
            <w:tcW w:w="1701" w:type="dxa"/>
          </w:tcPr>
          <w:p w:rsidR="006D13B8" w:rsidRPr="00992F9F" w:rsidRDefault="006D13B8" w:rsidP="00381E79">
            <w:pPr>
              <w:pStyle w:val="af3"/>
              <w:jc w:val="both"/>
              <w:rPr>
                <w:rFonts w:ascii="Times New Roman" w:hAnsi="Times New Roman" w:cs="Times New Roman"/>
                <w:sz w:val="26"/>
                <w:szCs w:val="26"/>
                <w:lang w:eastAsia="ru-RU"/>
              </w:rPr>
            </w:pP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1417" w:type="dxa"/>
          </w:tcPr>
          <w:p w:rsidR="006D13B8" w:rsidRPr="00992F9F" w:rsidRDefault="006D13B8" w:rsidP="00381E79">
            <w:pPr>
              <w:pStyle w:val="af3"/>
              <w:jc w:val="both"/>
              <w:rPr>
                <w:rFonts w:ascii="Times New Roman" w:hAnsi="Times New Roman" w:cs="Times New Roman"/>
                <w:sz w:val="26"/>
                <w:szCs w:val="26"/>
                <w:lang w:eastAsia="ru-RU"/>
              </w:rPr>
            </w:pPr>
          </w:p>
        </w:tc>
      </w:tr>
      <w:tr w:rsidR="006D13B8" w:rsidRPr="00992F9F" w:rsidTr="00FA7B45">
        <w:tc>
          <w:tcPr>
            <w:tcW w:w="392" w:type="dxa"/>
          </w:tcPr>
          <w:p w:rsidR="006D13B8" w:rsidRPr="00992F9F" w:rsidRDefault="006D13B8"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2551" w:type="dxa"/>
          </w:tcPr>
          <w:p w:rsidR="006D13B8" w:rsidRPr="00992F9F" w:rsidRDefault="006D13B8" w:rsidP="00381E79">
            <w:pPr>
              <w:pStyle w:val="af3"/>
              <w:jc w:val="both"/>
              <w:rPr>
                <w:rFonts w:ascii="Times New Roman" w:hAnsi="Times New Roman" w:cs="Times New Roman"/>
                <w:sz w:val="26"/>
                <w:szCs w:val="26"/>
                <w:lang w:eastAsia="ru-RU"/>
              </w:rPr>
            </w:pPr>
          </w:p>
        </w:tc>
        <w:tc>
          <w:tcPr>
            <w:tcW w:w="2127" w:type="dxa"/>
          </w:tcPr>
          <w:p w:rsidR="006D13B8" w:rsidRPr="00992F9F" w:rsidRDefault="006D13B8" w:rsidP="00381E79">
            <w:pPr>
              <w:pStyle w:val="af3"/>
              <w:jc w:val="both"/>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Л.И.Лагода</w:t>
            </w:r>
            <w:proofErr w:type="spellEnd"/>
          </w:p>
        </w:tc>
        <w:tc>
          <w:tcPr>
            <w:tcW w:w="1701" w:type="dxa"/>
          </w:tcPr>
          <w:p w:rsidR="006D13B8" w:rsidRPr="00992F9F" w:rsidRDefault="006D13B8" w:rsidP="00381E79">
            <w:pPr>
              <w:pStyle w:val="af3"/>
              <w:jc w:val="both"/>
              <w:rPr>
                <w:rFonts w:ascii="Times New Roman" w:hAnsi="Times New Roman" w:cs="Times New Roman"/>
                <w:sz w:val="26"/>
                <w:szCs w:val="26"/>
                <w:lang w:eastAsia="ru-RU"/>
              </w:rPr>
            </w:pP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1417" w:type="dxa"/>
          </w:tcPr>
          <w:p w:rsidR="006D13B8" w:rsidRPr="00992F9F" w:rsidRDefault="006D13B8" w:rsidP="00381E79">
            <w:pPr>
              <w:pStyle w:val="af3"/>
              <w:jc w:val="both"/>
              <w:rPr>
                <w:rFonts w:ascii="Times New Roman" w:hAnsi="Times New Roman" w:cs="Times New Roman"/>
                <w:sz w:val="26"/>
                <w:szCs w:val="26"/>
                <w:lang w:eastAsia="ru-RU"/>
              </w:rPr>
            </w:pPr>
          </w:p>
        </w:tc>
      </w:tr>
      <w:tr w:rsidR="006D13B8" w:rsidRPr="00992F9F" w:rsidTr="00FA7B45">
        <w:tc>
          <w:tcPr>
            <w:tcW w:w="392" w:type="dxa"/>
          </w:tcPr>
          <w:p w:rsidR="006D13B8" w:rsidRPr="00992F9F" w:rsidRDefault="006D13B8"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2551" w:type="dxa"/>
          </w:tcPr>
          <w:p w:rsidR="006D13B8" w:rsidRPr="00992F9F" w:rsidRDefault="006D13B8"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Заместитель начал</w:t>
            </w:r>
            <w:r>
              <w:rPr>
                <w:rFonts w:ascii="Times New Roman" w:hAnsi="Times New Roman" w:cs="Times New Roman"/>
                <w:sz w:val="26"/>
                <w:szCs w:val="26"/>
                <w:lang w:eastAsia="ru-RU"/>
              </w:rPr>
              <w:t>ь</w:t>
            </w:r>
            <w:r>
              <w:rPr>
                <w:rFonts w:ascii="Times New Roman" w:hAnsi="Times New Roman" w:cs="Times New Roman"/>
                <w:sz w:val="26"/>
                <w:szCs w:val="26"/>
                <w:lang w:eastAsia="ru-RU"/>
              </w:rPr>
              <w:t>ника инспекции</w:t>
            </w:r>
            <w:r w:rsidRPr="00992F9F">
              <w:rPr>
                <w:rFonts w:ascii="Times New Roman" w:hAnsi="Times New Roman" w:cs="Times New Roman"/>
                <w:sz w:val="26"/>
                <w:szCs w:val="26"/>
                <w:lang w:eastAsia="ru-RU"/>
              </w:rPr>
              <w:t xml:space="preserve"> </w:t>
            </w:r>
          </w:p>
        </w:tc>
        <w:tc>
          <w:tcPr>
            <w:tcW w:w="2127" w:type="dxa"/>
          </w:tcPr>
          <w:p w:rsidR="006D13B8" w:rsidRPr="00992F9F" w:rsidRDefault="006D13B8" w:rsidP="00381E79">
            <w:pPr>
              <w:pStyle w:val="af3"/>
              <w:jc w:val="both"/>
              <w:rPr>
                <w:rFonts w:ascii="Times New Roman" w:hAnsi="Times New Roman" w:cs="Times New Roman"/>
                <w:sz w:val="26"/>
                <w:szCs w:val="26"/>
                <w:lang w:eastAsia="ru-RU"/>
              </w:rPr>
            </w:pPr>
            <w:proofErr w:type="spellStart"/>
            <w:r w:rsidRPr="00992F9F">
              <w:rPr>
                <w:rFonts w:ascii="Times New Roman" w:hAnsi="Times New Roman" w:cs="Times New Roman"/>
                <w:sz w:val="26"/>
                <w:szCs w:val="26"/>
                <w:lang w:eastAsia="ru-RU"/>
              </w:rPr>
              <w:t>К.Г.Салмин</w:t>
            </w:r>
            <w:proofErr w:type="spellEnd"/>
          </w:p>
        </w:tc>
        <w:tc>
          <w:tcPr>
            <w:tcW w:w="1701" w:type="dxa"/>
          </w:tcPr>
          <w:p w:rsidR="006D13B8" w:rsidRPr="00992F9F" w:rsidRDefault="006D13B8" w:rsidP="00381E79">
            <w:pPr>
              <w:pStyle w:val="af3"/>
              <w:jc w:val="both"/>
              <w:rPr>
                <w:rFonts w:ascii="Times New Roman" w:hAnsi="Times New Roman" w:cs="Times New Roman"/>
                <w:sz w:val="26"/>
                <w:szCs w:val="26"/>
                <w:lang w:eastAsia="ru-RU"/>
              </w:rPr>
            </w:pP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1417" w:type="dxa"/>
          </w:tcPr>
          <w:p w:rsidR="006D13B8" w:rsidRPr="00992F9F" w:rsidRDefault="006D13B8" w:rsidP="00381E79">
            <w:pPr>
              <w:pStyle w:val="af3"/>
              <w:jc w:val="both"/>
              <w:rPr>
                <w:rFonts w:ascii="Times New Roman" w:hAnsi="Times New Roman" w:cs="Times New Roman"/>
                <w:sz w:val="26"/>
                <w:szCs w:val="26"/>
                <w:lang w:eastAsia="ru-RU"/>
              </w:rPr>
            </w:pPr>
          </w:p>
        </w:tc>
      </w:tr>
      <w:tr w:rsidR="006D13B8" w:rsidRPr="00992F9F" w:rsidTr="00FA7B45">
        <w:tc>
          <w:tcPr>
            <w:tcW w:w="392" w:type="dxa"/>
          </w:tcPr>
          <w:p w:rsidR="006D13B8" w:rsidRPr="00992F9F" w:rsidRDefault="006D13B8"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4</w:t>
            </w: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2551" w:type="dxa"/>
          </w:tcPr>
          <w:p w:rsidR="006D13B8" w:rsidRPr="00992F9F" w:rsidRDefault="006D13B8" w:rsidP="00381E79">
            <w:pPr>
              <w:pStyle w:val="af3"/>
              <w:jc w:val="both"/>
              <w:rPr>
                <w:rFonts w:ascii="Times New Roman" w:hAnsi="Times New Roman" w:cs="Times New Roman"/>
                <w:sz w:val="26"/>
                <w:szCs w:val="26"/>
                <w:lang w:eastAsia="ru-RU"/>
              </w:rPr>
            </w:pPr>
            <w:r w:rsidRPr="00992F9F">
              <w:rPr>
                <w:rFonts w:ascii="Times New Roman" w:hAnsi="Times New Roman" w:cs="Times New Roman"/>
                <w:sz w:val="26"/>
                <w:szCs w:val="26"/>
                <w:lang w:eastAsia="ru-RU"/>
              </w:rPr>
              <w:t>Начальник Юго-западного сектора жилищного надзора</w:t>
            </w:r>
          </w:p>
        </w:tc>
        <w:tc>
          <w:tcPr>
            <w:tcW w:w="2127" w:type="dxa"/>
          </w:tcPr>
          <w:p w:rsidR="006D13B8" w:rsidRPr="00992F9F" w:rsidRDefault="006D13B8" w:rsidP="00381E79">
            <w:pPr>
              <w:pStyle w:val="af3"/>
              <w:rPr>
                <w:rFonts w:ascii="Times New Roman" w:hAnsi="Times New Roman" w:cs="Times New Roman"/>
                <w:sz w:val="26"/>
                <w:szCs w:val="26"/>
                <w:lang w:eastAsia="ru-RU"/>
              </w:rPr>
            </w:pPr>
            <w:r w:rsidRPr="00992F9F">
              <w:rPr>
                <w:rFonts w:ascii="Times New Roman" w:hAnsi="Times New Roman" w:cs="Times New Roman"/>
                <w:sz w:val="26"/>
                <w:szCs w:val="26"/>
                <w:lang w:eastAsia="ru-RU"/>
              </w:rPr>
              <w:t>Ю.А.</w:t>
            </w:r>
            <w:r>
              <w:rPr>
                <w:rFonts w:ascii="Times New Roman" w:hAnsi="Times New Roman" w:cs="Times New Roman"/>
                <w:sz w:val="26"/>
                <w:szCs w:val="26"/>
                <w:lang w:eastAsia="ru-RU"/>
              </w:rPr>
              <w:t xml:space="preserve"> </w:t>
            </w:r>
            <w:r w:rsidRPr="00992F9F">
              <w:rPr>
                <w:rFonts w:ascii="Times New Roman" w:hAnsi="Times New Roman" w:cs="Times New Roman"/>
                <w:sz w:val="26"/>
                <w:szCs w:val="26"/>
                <w:lang w:eastAsia="ru-RU"/>
              </w:rPr>
              <w:t>Спирид</w:t>
            </w:r>
            <w:r w:rsidRPr="00992F9F">
              <w:rPr>
                <w:rFonts w:ascii="Times New Roman" w:hAnsi="Times New Roman" w:cs="Times New Roman"/>
                <w:sz w:val="26"/>
                <w:szCs w:val="26"/>
                <w:lang w:eastAsia="ru-RU"/>
              </w:rPr>
              <w:t>о</w:t>
            </w:r>
            <w:r w:rsidRPr="00992F9F">
              <w:rPr>
                <w:rFonts w:ascii="Times New Roman" w:hAnsi="Times New Roman" w:cs="Times New Roman"/>
                <w:sz w:val="26"/>
                <w:szCs w:val="26"/>
                <w:lang w:eastAsia="ru-RU"/>
              </w:rPr>
              <w:t>нов</w:t>
            </w:r>
          </w:p>
        </w:tc>
        <w:tc>
          <w:tcPr>
            <w:tcW w:w="1701" w:type="dxa"/>
          </w:tcPr>
          <w:p w:rsidR="006D13B8" w:rsidRPr="00992F9F" w:rsidRDefault="006D13B8" w:rsidP="00381E79">
            <w:pPr>
              <w:pStyle w:val="af3"/>
              <w:jc w:val="both"/>
              <w:rPr>
                <w:rFonts w:ascii="Times New Roman" w:hAnsi="Times New Roman" w:cs="Times New Roman"/>
                <w:sz w:val="26"/>
                <w:szCs w:val="26"/>
                <w:lang w:eastAsia="ru-RU"/>
              </w:rPr>
            </w:pP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1417" w:type="dxa"/>
          </w:tcPr>
          <w:p w:rsidR="006D13B8" w:rsidRPr="00992F9F" w:rsidRDefault="006D13B8" w:rsidP="00381E79">
            <w:pPr>
              <w:pStyle w:val="af3"/>
              <w:jc w:val="both"/>
              <w:rPr>
                <w:rFonts w:ascii="Times New Roman" w:hAnsi="Times New Roman" w:cs="Times New Roman"/>
                <w:sz w:val="26"/>
                <w:szCs w:val="26"/>
                <w:lang w:eastAsia="ru-RU"/>
              </w:rPr>
            </w:pPr>
          </w:p>
        </w:tc>
      </w:tr>
      <w:tr w:rsidR="006D13B8" w:rsidRPr="00992F9F" w:rsidTr="00FA7B45">
        <w:tc>
          <w:tcPr>
            <w:tcW w:w="392" w:type="dxa"/>
          </w:tcPr>
          <w:p w:rsidR="006D13B8" w:rsidRPr="00992F9F" w:rsidRDefault="006D13B8"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2551" w:type="dxa"/>
          </w:tcPr>
          <w:p w:rsidR="006D13B8" w:rsidRPr="00992F9F" w:rsidRDefault="006D13B8" w:rsidP="00381E79">
            <w:pPr>
              <w:pStyle w:val="af3"/>
              <w:jc w:val="both"/>
              <w:rPr>
                <w:rFonts w:ascii="Times New Roman" w:hAnsi="Times New Roman" w:cs="Times New Roman"/>
                <w:sz w:val="26"/>
                <w:szCs w:val="26"/>
                <w:lang w:eastAsia="ru-RU"/>
              </w:rPr>
            </w:pPr>
            <w:r w:rsidRPr="00992F9F">
              <w:rPr>
                <w:rFonts w:ascii="Times New Roman" w:hAnsi="Times New Roman" w:cs="Times New Roman"/>
                <w:sz w:val="26"/>
                <w:szCs w:val="26"/>
                <w:lang w:eastAsia="ru-RU"/>
              </w:rPr>
              <w:t xml:space="preserve">Начальник </w:t>
            </w:r>
            <w:r>
              <w:rPr>
                <w:rFonts w:ascii="Times New Roman" w:hAnsi="Times New Roman" w:cs="Times New Roman"/>
                <w:sz w:val="26"/>
                <w:szCs w:val="26"/>
                <w:lang w:eastAsia="ru-RU"/>
              </w:rPr>
              <w:t>Северо-восточного</w:t>
            </w:r>
            <w:r w:rsidRPr="00992F9F">
              <w:rPr>
                <w:rFonts w:ascii="Times New Roman" w:hAnsi="Times New Roman" w:cs="Times New Roman"/>
                <w:sz w:val="26"/>
                <w:szCs w:val="26"/>
                <w:lang w:eastAsia="ru-RU"/>
              </w:rPr>
              <w:t xml:space="preserve"> сектора жилищного надзора</w:t>
            </w:r>
          </w:p>
        </w:tc>
        <w:tc>
          <w:tcPr>
            <w:tcW w:w="2127" w:type="dxa"/>
          </w:tcPr>
          <w:p w:rsidR="006D13B8" w:rsidRPr="00992F9F" w:rsidRDefault="006D13B8" w:rsidP="00381E79">
            <w:pPr>
              <w:pStyle w:val="af3"/>
              <w:jc w:val="both"/>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К.Г.Свирко</w:t>
            </w:r>
            <w:proofErr w:type="spellEnd"/>
          </w:p>
        </w:tc>
        <w:tc>
          <w:tcPr>
            <w:tcW w:w="1701" w:type="dxa"/>
          </w:tcPr>
          <w:p w:rsidR="006D13B8" w:rsidRPr="00992F9F" w:rsidRDefault="006D13B8" w:rsidP="00381E79">
            <w:pPr>
              <w:pStyle w:val="af3"/>
              <w:jc w:val="both"/>
              <w:rPr>
                <w:rFonts w:ascii="Times New Roman" w:hAnsi="Times New Roman" w:cs="Times New Roman"/>
                <w:sz w:val="26"/>
                <w:szCs w:val="26"/>
                <w:lang w:eastAsia="ru-RU"/>
              </w:rPr>
            </w:pP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1417" w:type="dxa"/>
          </w:tcPr>
          <w:p w:rsidR="006D13B8" w:rsidRPr="00992F9F" w:rsidRDefault="006D13B8" w:rsidP="00381E79">
            <w:pPr>
              <w:pStyle w:val="af3"/>
              <w:jc w:val="both"/>
              <w:rPr>
                <w:rFonts w:ascii="Times New Roman" w:hAnsi="Times New Roman" w:cs="Times New Roman"/>
                <w:sz w:val="26"/>
                <w:szCs w:val="26"/>
                <w:lang w:eastAsia="ru-RU"/>
              </w:rPr>
            </w:pPr>
          </w:p>
        </w:tc>
      </w:tr>
      <w:tr w:rsidR="006D13B8" w:rsidRPr="00992F9F" w:rsidTr="00FA7B45">
        <w:tc>
          <w:tcPr>
            <w:tcW w:w="392" w:type="dxa"/>
          </w:tcPr>
          <w:p w:rsidR="006D13B8" w:rsidRDefault="00FA7B45" w:rsidP="00381E79">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6</w:t>
            </w: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2551" w:type="dxa"/>
          </w:tcPr>
          <w:p w:rsidR="00FA7B45" w:rsidRDefault="006D13B8" w:rsidP="00FA7B45">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Исполнител</w:t>
            </w:r>
            <w:r w:rsidR="00FA7B45">
              <w:rPr>
                <w:rFonts w:ascii="Times New Roman" w:hAnsi="Times New Roman" w:cs="Times New Roman"/>
                <w:sz w:val="26"/>
                <w:szCs w:val="26"/>
                <w:lang w:eastAsia="ru-RU"/>
              </w:rPr>
              <w:t xml:space="preserve">и: </w:t>
            </w:r>
          </w:p>
          <w:p w:rsidR="00FA7B45" w:rsidRDefault="00FA7B45" w:rsidP="00FA7B45">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начальник сектора мониторинга ж</w:t>
            </w:r>
            <w:r>
              <w:rPr>
                <w:rFonts w:ascii="Times New Roman" w:hAnsi="Times New Roman" w:cs="Times New Roman"/>
                <w:sz w:val="26"/>
                <w:szCs w:val="26"/>
                <w:lang w:eastAsia="ru-RU"/>
              </w:rPr>
              <w:t>и</w:t>
            </w:r>
            <w:r>
              <w:rPr>
                <w:rFonts w:ascii="Times New Roman" w:hAnsi="Times New Roman" w:cs="Times New Roman"/>
                <w:sz w:val="26"/>
                <w:szCs w:val="26"/>
                <w:lang w:eastAsia="ru-RU"/>
              </w:rPr>
              <w:t>лищного фонда</w:t>
            </w:r>
          </w:p>
          <w:p w:rsidR="006D13B8" w:rsidRPr="00992F9F" w:rsidRDefault="006D13B8" w:rsidP="00FA7B45">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главный специалист сектора монитори</w:t>
            </w:r>
            <w:r>
              <w:rPr>
                <w:rFonts w:ascii="Times New Roman" w:hAnsi="Times New Roman" w:cs="Times New Roman"/>
                <w:sz w:val="26"/>
                <w:szCs w:val="26"/>
                <w:lang w:eastAsia="ru-RU"/>
              </w:rPr>
              <w:t>н</w:t>
            </w:r>
            <w:r>
              <w:rPr>
                <w:rFonts w:ascii="Times New Roman" w:hAnsi="Times New Roman" w:cs="Times New Roman"/>
                <w:sz w:val="26"/>
                <w:szCs w:val="26"/>
                <w:lang w:eastAsia="ru-RU"/>
              </w:rPr>
              <w:t>га жилищного фонда</w:t>
            </w:r>
          </w:p>
        </w:tc>
        <w:tc>
          <w:tcPr>
            <w:tcW w:w="2127" w:type="dxa"/>
          </w:tcPr>
          <w:p w:rsidR="00FA7B45" w:rsidRDefault="00FA7B45" w:rsidP="00381E79">
            <w:pPr>
              <w:pStyle w:val="af3"/>
              <w:jc w:val="both"/>
              <w:rPr>
                <w:rFonts w:ascii="Times New Roman" w:hAnsi="Times New Roman" w:cs="Times New Roman"/>
                <w:sz w:val="26"/>
                <w:szCs w:val="26"/>
                <w:lang w:eastAsia="ru-RU"/>
              </w:rPr>
            </w:pPr>
          </w:p>
          <w:p w:rsidR="00FA7B45" w:rsidRDefault="00FA7B45" w:rsidP="00381E79">
            <w:pPr>
              <w:pStyle w:val="af3"/>
              <w:jc w:val="both"/>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Н.Г.Лексютина</w:t>
            </w:r>
            <w:proofErr w:type="spellEnd"/>
          </w:p>
          <w:p w:rsidR="00FA7B45" w:rsidRDefault="00FA7B45" w:rsidP="00FA7B45">
            <w:pPr>
              <w:pStyle w:val="af3"/>
              <w:jc w:val="both"/>
              <w:rPr>
                <w:rFonts w:ascii="Times New Roman" w:hAnsi="Times New Roman" w:cs="Times New Roman"/>
                <w:sz w:val="26"/>
                <w:szCs w:val="26"/>
                <w:lang w:eastAsia="ru-RU"/>
              </w:rPr>
            </w:pPr>
          </w:p>
          <w:p w:rsidR="00FA7B45" w:rsidRDefault="00FA7B45" w:rsidP="00FA7B45">
            <w:pPr>
              <w:pStyle w:val="af3"/>
              <w:jc w:val="both"/>
              <w:rPr>
                <w:rFonts w:ascii="Times New Roman" w:hAnsi="Times New Roman" w:cs="Times New Roman"/>
                <w:sz w:val="26"/>
                <w:szCs w:val="26"/>
                <w:lang w:eastAsia="ru-RU"/>
              </w:rPr>
            </w:pPr>
          </w:p>
          <w:p w:rsidR="006D13B8" w:rsidRDefault="006D13B8" w:rsidP="00FA7B45">
            <w:pPr>
              <w:pStyle w:val="af3"/>
              <w:jc w:val="both"/>
              <w:rPr>
                <w:rFonts w:ascii="Times New Roman" w:hAnsi="Times New Roman" w:cs="Times New Roman"/>
                <w:sz w:val="26"/>
                <w:szCs w:val="26"/>
                <w:lang w:eastAsia="ru-RU"/>
              </w:rPr>
            </w:pPr>
            <w:r>
              <w:rPr>
                <w:rFonts w:ascii="Times New Roman" w:hAnsi="Times New Roman" w:cs="Times New Roman"/>
                <w:sz w:val="26"/>
                <w:szCs w:val="26"/>
                <w:lang w:eastAsia="ru-RU"/>
              </w:rPr>
              <w:t>О.В.</w:t>
            </w:r>
            <w:r w:rsidR="00FA7B45">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Авляханова</w:t>
            </w:r>
          </w:p>
        </w:tc>
        <w:tc>
          <w:tcPr>
            <w:tcW w:w="1701" w:type="dxa"/>
          </w:tcPr>
          <w:p w:rsidR="006D13B8" w:rsidRPr="00992F9F" w:rsidRDefault="006D13B8" w:rsidP="00381E79">
            <w:pPr>
              <w:pStyle w:val="af3"/>
              <w:jc w:val="both"/>
              <w:rPr>
                <w:rFonts w:ascii="Times New Roman" w:hAnsi="Times New Roman" w:cs="Times New Roman"/>
                <w:sz w:val="26"/>
                <w:szCs w:val="26"/>
                <w:lang w:eastAsia="ru-RU"/>
              </w:rPr>
            </w:pPr>
          </w:p>
        </w:tc>
        <w:tc>
          <w:tcPr>
            <w:tcW w:w="1134" w:type="dxa"/>
          </w:tcPr>
          <w:p w:rsidR="006D13B8" w:rsidRPr="00992F9F" w:rsidRDefault="006D13B8" w:rsidP="00381E79">
            <w:pPr>
              <w:pStyle w:val="af3"/>
              <w:jc w:val="both"/>
              <w:rPr>
                <w:rFonts w:ascii="Times New Roman" w:hAnsi="Times New Roman" w:cs="Times New Roman"/>
                <w:sz w:val="26"/>
                <w:szCs w:val="26"/>
                <w:lang w:eastAsia="ru-RU"/>
              </w:rPr>
            </w:pPr>
          </w:p>
        </w:tc>
        <w:tc>
          <w:tcPr>
            <w:tcW w:w="1417" w:type="dxa"/>
          </w:tcPr>
          <w:p w:rsidR="006D13B8" w:rsidRPr="00992F9F" w:rsidRDefault="006D13B8" w:rsidP="00381E79">
            <w:pPr>
              <w:pStyle w:val="af3"/>
              <w:jc w:val="both"/>
              <w:rPr>
                <w:rFonts w:ascii="Times New Roman" w:hAnsi="Times New Roman" w:cs="Times New Roman"/>
                <w:sz w:val="26"/>
                <w:szCs w:val="26"/>
                <w:lang w:eastAsia="ru-RU"/>
              </w:rPr>
            </w:pPr>
          </w:p>
        </w:tc>
      </w:tr>
    </w:tbl>
    <w:p w:rsidR="006D13B8" w:rsidRDefault="006D13B8" w:rsidP="006D13B8">
      <w:pPr>
        <w:pStyle w:val="af3"/>
        <w:jc w:val="both"/>
        <w:rPr>
          <w:rFonts w:ascii="Times New Roman" w:hAnsi="Times New Roman" w:cs="Times New Roman"/>
          <w:sz w:val="28"/>
          <w:szCs w:val="28"/>
          <w:lang w:eastAsia="ru-RU"/>
        </w:rPr>
      </w:pPr>
    </w:p>
    <w:p w:rsidR="00391DAE" w:rsidRDefault="00391DAE" w:rsidP="005A514A"/>
    <w:sectPr w:rsidR="00391DAE" w:rsidSect="00C7227B">
      <w:pgSz w:w="11909" w:h="16834"/>
      <w:pgMar w:top="1134" w:right="567"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93" w:rsidRDefault="00864F93" w:rsidP="00926E69">
      <w:r>
        <w:separator/>
      </w:r>
    </w:p>
  </w:endnote>
  <w:endnote w:type="continuationSeparator" w:id="0">
    <w:p w:rsidR="00864F93" w:rsidRDefault="00864F93" w:rsidP="0092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93" w:rsidRDefault="00864F93" w:rsidP="00926E69">
      <w:r>
        <w:separator/>
      </w:r>
    </w:p>
  </w:footnote>
  <w:footnote w:type="continuationSeparator" w:id="0">
    <w:p w:rsidR="00864F93" w:rsidRDefault="00864F93" w:rsidP="0092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4CD"/>
    <w:multiLevelType w:val="hybridMultilevel"/>
    <w:tmpl w:val="FEC2223C"/>
    <w:lvl w:ilvl="0" w:tplc="06845A94">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D71F7C"/>
    <w:multiLevelType w:val="hybridMultilevel"/>
    <w:tmpl w:val="D36A17CC"/>
    <w:lvl w:ilvl="0" w:tplc="694AB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CE5808"/>
    <w:multiLevelType w:val="hybridMultilevel"/>
    <w:tmpl w:val="4992C914"/>
    <w:lvl w:ilvl="0" w:tplc="4A9C9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02DF3"/>
    <w:multiLevelType w:val="hybridMultilevel"/>
    <w:tmpl w:val="0FB2842A"/>
    <w:lvl w:ilvl="0" w:tplc="162ABFEA">
      <w:start w:val="1"/>
      <w:numFmt w:val="decimal"/>
      <w:lvlText w:val="9.%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F48C5"/>
    <w:multiLevelType w:val="hybridMultilevel"/>
    <w:tmpl w:val="4992C914"/>
    <w:lvl w:ilvl="0" w:tplc="4A9C9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12637"/>
    <w:multiLevelType w:val="hybridMultilevel"/>
    <w:tmpl w:val="1174F386"/>
    <w:lvl w:ilvl="0" w:tplc="A1DE3906">
      <w:start w:val="1"/>
      <w:numFmt w:val="decimal"/>
      <w:lvlText w:val="4.%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C56334F"/>
    <w:multiLevelType w:val="multilevel"/>
    <w:tmpl w:val="B344D40A"/>
    <w:lvl w:ilvl="0">
      <w:start w:val="1"/>
      <w:numFmt w:val="decimal"/>
      <w:lvlText w:val="%1."/>
      <w:lvlJc w:val="left"/>
      <w:pPr>
        <w:ind w:left="1069" w:hanging="360"/>
      </w:pPr>
      <w:rPr>
        <w:rFonts w:ascii="Times New Roman" w:hAnsi="Times New Roman" w:cs="Times New Roman"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76165D7"/>
    <w:multiLevelType w:val="hybridMultilevel"/>
    <w:tmpl w:val="CD142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A271BB"/>
    <w:multiLevelType w:val="hybridMultilevel"/>
    <w:tmpl w:val="D32A77B2"/>
    <w:lvl w:ilvl="0" w:tplc="7E226874">
      <w:start w:val="1"/>
      <w:numFmt w:val="decimal"/>
      <w:lvlText w:val="1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D73F04"/>
    <w:multiLevelType w:val="hybridMultilevel"/>
    <w:tmpl w:val="75AA8A42"/>
    <w:lvl w:ilvl="0" w:tplc="A1DE3906">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AF269C6"/>
    <w:multiLevelType w:val="hybridMultilevel"/>
    <w:tmpl w:val="5048634C"/>
    <w:lvl w:ilvl="0" w:tplc="EB5A8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937642"/>
    <w:multiLevelType w:val="hybridMultilevel"/>
    <w:tmpl w:val="6DB8CD86"/>
    <w:lvl w:ilvl="0" w:tplc="5A5AC8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D03083"/>
    <w:multiLevelType w:val="hybridMultilevel"/>
    <w:tmpl w:val="D36A17CC"/>
    <w:lvl w:ilvl="0" w:tplc="694AB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7377D59"/>
    <w:multiLevelType w:val="hybridMultilevel"/>
    <w:tmpl w:val="3D44ED8C"/>
    <w:lvl w:ilvl="0" w:tplc="EC74B8A6">
      <w:start w:val="1"/>
      <w:numFmt w:val="decimal"/>
      <w:lvlText w:val="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3B2CFD"/>
    <w:multiLevelType w:val="hybridMultilevel"/>
    <w:tmpl w:val="D36A17CC"/>
    <w:lvl w:ilvl="0" w:tplc="694AB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E185834"/>
    <w:multiLevelType w:val="hybridMultilevel"/>
    <w:tmpl w:val="D36A17CC"/>
    <w:lvl w:ilvl="0" w:tplc="694AB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25201CC"/>
    <w:multiLevelType w:val="hybridMultilevel"/>
    <w:tmpl w:val="592C4F96"/>
    <w:lvl w:ilvl="0" w:tplc="FF447AEA">
      <w:start w:val="1"/>
      <w:numFmt w:val="decimal"/>
      <w:lvlText w:val="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D0736A"/>
    <w:multiLevelType w:val="hybridMultilevel"/>
    <w:tmpl w:val="E514B602"/>
    <w:lvl w:ilvl="0" w:tplc="D5D84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9B15645"/>
    <w:multiLevelType w:val="hybridMultilevel"/>
    <w:tmpl w:val="D3EC82B2"/>
    <w:lvl w:ilvl="0" w:tplc="75469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2"/>
  </w:num>
  <w:num w:numId="3">
    <w:abstractNumId w:val="13"/>
  </w:num>
  <w:num w:numId="4">
    <w:abstractNumId w:val="9"/>
  </w:num>
  <w:num w:numId="5">
    <w:abstractNumId w:val="6"/>
  </w:num>
  <w:num w:numId="6">
    <w:abstractNumId w:val="20"/>
  </w:num>
  <w:num w:numId="7">
    <w:abstractNumId w:val="4"/>
  </w:num>
  <w:num w:numId="8">
    <w:abstractNumId w:val="2"/>
  </w:num>
  <w:num w:numId="9">
    <w:abstractNumId w:val="7"/>
  </w:num>
  <w:num w:numId="10">
    <w:abstractNumId w:val="1"/>
  </w:num>
  <w:num w:numId="11">
    <w:abstractNumId w:val="16"/>
  </w:num>
  <w:num w:numId="12">
    <w:abstractNumId w:val="17"/>
  </w:num>
  <w:num w:numId="13">
    <w:abstractNumId w:val="14"/>
  </w:num>
  <w:num w:numId="14">
    <w:abstractNumId w:val="5"/>
  </w:num>
  <w:num w:numId="15">
    <w:abstractNumId w:val="15"/>
  </w:num>
  <w:num w:numId="16">
    <w:abstractNumId w:val="19"/>
  </w:num>
  <w:num w:numId="17">
    <w:abstractNumId w:val="10"/>
  </w:num>
  <w:num w:numId="18">
    <w:abstractNumId w:val="0"/>
  </w:num>
  <w:num w:numId="19">
    <w:abstractNumId w:val="18"/>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D"/>
    <w:rsid w:val="0000106D"/>
    <w:rsid w:val="00002C70"/>
    <w:rsid w:val="000038E1"/>
    <w:rsid w:val="00012BA3"/>
    <w:rsid w:val="000216FA"/>
    <w:rsid w:val="000231D4"/>
    <w:rsid w:val="0003002E"/>
    <w:rsid w:val="000310A5"/>
    <w:rsid w:val="00034A26"/>
    <w:rsid w:val="00034B3A"/>
    <w:rsid w:val="00036CEA"/>
    <w:rsid w:val="0004159A"/>
    <w:rsid w:val="000500AC"/>
    <w:rsid w:val="000510C3"/>
    <w:rsid w:val="000560D5"/>
    <w:rsid w:val="000616A7"/>
    <w:rsid w:val="0007390D"/>
    <w:rsid w:val="00087A7C"/>
    <w:rsid w:val="000900B1"/>
    <w:rsid w:val="0009124C"/>
    <w:rsid w:val="00093B0A"/>
    <w:rsid w:val="00095FC4"/>
    <w:rsid w:val="00095FDE"/>
    <w:rsid w:val="000963F7"/>
    <w:rsid w:val="000A3239"/>
    <w:rsid w:val="000B4158"/>
    <w:rsid w:val="000C10EF"/>
    <w:rsid w:val="000C5975"/>
    <w:rsid w:val="000D6144"/>
    <w:rsid w:val="000E0D60"/>
    <w:rsid w:val="00103723"/>
    <w:rsid w:val="00103827"/>
    <w:rsid w:val="001056A4"/>
    <w:rsid w:val="00105CDB"/>
    <w:rsid w:val="00115F8F"/>
    <w:rsid w:val="001170BF"/>
    <w:rsid w:val="00117595"/>
    <w:rsid w:val="00122240"/>
    <w:rsid w:val="00122D3F"/>
    <w:rsid w:val="00132A63"/>
    <w:rsid w:val="001428D3"/>
    <w:rsid w:val="00153523"/>
    <w:rsid w:val="0015477C"/>
    <w:rsid w:val="00173A8E"/>
    <w:rsid w:val="001863AF"/>
    <w:rsid w:val="001934A9"/>
    <w:rsid w:val="001A1570"/>
    <w:rsid w:val="001B0281"/>
    <w:rsid w:val="001B19A4"/>
    <w:rsid w:val="001C7032"/>
    <w:rsid w:val="001C7D8C"/>
    <w:rsid w:val="001E6960"/>
    <w:rsid w:val="001E7A45"/>
    <w:rsid w:val="001F734E"/>
    <w:rsid w:val="00202C85"/>
    <w:rsid w:val="00211198"/>
    <w:rsid w:val="002118D1"/>
    <w:rsid w:val="002213B6"/>
    <w:rsid w:val="0023015C"/>
    <w:rsid w:val="00231399"/>
    <w:rsid w:val="00232423"/>
    <w:rsid w:val="0023578C"/>
    <w:rsid w:val="002418F3"/>
    <w:rsid w:val="002538DC"/>
    <w:rsid w:val="002553DB"/>
    <w:rsid w:val="002658CC"/>
    <w:rsid w:val="002662D0"/>
    <w:rsid w:val="00267510"/>
    <w:rsid w:val="002A4DF8"/>
    <w:rsid w:val="002B1ACA"/>
    <w:rsid w:val="002B2961"/>
    <w:rsid w:val="002B2A4E"/>
    <w:rsid w:val="002B7286"/>
    <w:rsid w:val="00310802"/>
    <w:rsid w:val="00312E39"/>
    <w:rsid w:val="00313D38"/>
    <w:rsid w:val="00330218"/>
    <w:rsid w:val="003554A3"/>
    <w:rsid w:val="0036038D"/>
    <w:rsid w:val="0036251B"/>
    <w:rsid w:val="00364E2B"/>
    <w:rsid w:val="00366B6D"/>
    <w:rsid w:val="00377D7C"/>
    <w:rsid w:val="00381E79"/>
    <w:rsid w:val="0038712D"/>
    <w:rsid w:val="00391DAE"/>
    <w:rsid w:val="003A7747"/>
    <w:rsid w:val="003B1152"/>
    <w:rsid w:val="003B34B6"/>
    <w:rsid w:val="003C3B30"/>
    <w:rsid w:val="003E57A9"/>
    <w:rsid w:val="003F194F"/>
    <w:rsid w:val="003F6B83"/>
    <w:rsid w:val="00404400"/>
    <w:rsid w:val="00420562"/>
    <w:rsid w:val="00432BB8"/>
    <w:rsid w:val="004454DF"/>
    <w:rsid w:val="004465DE"/>
    <w:rsid w:val="004523D5"/>
    <w:rsid w:val="00464EED"/>
    <w:rsid w:val="00470A72"/>
    <w:rsid w:val="0047256A"/>
    <w:rsid w:val="004756DE"/>
    <w:rsid w:val="00476744"/>
    <w:rsid w:val="00476B67"/>
    <w:rsid w:val="0048127A"/>
    <w:rsid w:val="004B391D"/>
    <w:rsid w:val="004C1943"/>
    <w:rsid w:val="004C748F"/>
    <w:rsid w:val="004D3932"/>
    <w:rsid w:val="004E6831"/>
    <w:rsid w:val="004F1CB3"/>
    <w:rsid w:val="00500250"/>
    <w:rsid w:val="00500548"/>
    <w:rsid w:val="0051067A"/>
    <w:rsid w:val="00532F31"/>
    <w:rsid w:val="0053387B"/>
    <w:rsid w:val="00535B21"/>
    <w:rsid w:val="00537CAF"/>
    <w:rsid w:val="00537D39"/>
    <w:rsid w:val="00541611"/>
    <w:rsid w:val="005542A2"/>
    <w:rsid w:val="00554EAC"/>
    <w:rsid w:val="0055602B"/>
    <w:rsid w:val="00557789"/>
    <w:rsid w:val="00571A02"/>
    <w:rsid w:val="00571AA7"/>
    <w:rsid w:val="00577287"/>
    <w:rsid w:val="00580175"/>
    <w:rsid w:val="00587EF0"/>
    <w:rsid w:val="005933BF"/>
    <w:rsid w:val="00596E01"/>
    <w:rsid w:val="00597B6A"/>
    <w:rsid w:val="005A514A"/>
    <w:rsid w:val="005B09F8"/>
    <w:rsid w:val="005B2936"/>
    <w:rsid w:val="005B3CA2"/>
    <w:rsid w:val="005C4253"/>
    <w:rsid w:val="005C69E7"/>
    <w:rsid w:val="005D1618"/>
    <w:rsid w:val="005D3EE0"/>
    <w:rsid w:val="00601D73"/>
    <w:rsid w:val="006054DB"/>
    <w:rsid w:val="006120C7"/>
    <w:rsid w:val="00615E07"/>
    <w:rsid w:val="00624068"/>
    <w:rsid w:val="006263B6"/>
    <w:rsid w:val="00636CE9"/>
    <w:rsid w:val="00650C40"/>
    <w:rsid w:val="006706CE"/>
    <w:rsid w:val="00674D09"/>
    <w:rsid w:val="006856B4"/>
    <w:rsid w:val="00690DC1"/>
    <w:rsid w:val="006A5109"/>
    <w:rsid w:val="006A696A"/>
    <w:rsid w:val="006B4B92"/>
    <w:rsid w:val="006B7850"/>
    <w:rsid w:val="006C218A"/>
    <w:rsid w:val="006D0EBF"/>
    <w:rsid w:val="006D13B8"/>
    <w:rsid w:val="006D474A"/>
    <w:rsid w:val="006D719B"/>
    <w:rsid w:val="006E1DC0"/>
    <w:rsid w:val="006E7353"/>
    <w:rsid w:val="006F51BF"/>
    <w:rsid w:val="0070076A"/>
    <w:rsid w:val="007069F0"/>
    <w:rsid w:val="00712DC1"/>
    <w:rsid w:val="00720798"/>
    <w:rsid w:val="00722C4C"/>
    <w:rsid w:val="00723661"/>
    <w:rsid w:val="00725D65"/>
    <w:rsid w:val="007333E8"/>
    <w:rsid w:val="00733483"/>
    <w:rsid w:val="00734891"/>
    <w:rsid w:val="00735D6C"/>
    <w:rsid w:val="007378AB"/>
    <w:rsid w:val="007411BA"/>
    <w:rsid w:val="00752AD8"/>
    <w:rsid w:val="00756314"/>
    <w:rsid w:val="007607E5"/>
    <w:rsid w:val="00782A73"/>
    <w:rsid w:val="00785527"/>
    <w:rsid w:val="00785583"/>
    <w:rsid w:val="00793216"/>
    <w:rsid w:val="007940BB"/>
    <w:rsid w:val="0079740A"/>
    <w:rsid w:val="007A1B9F"/>
    <w:rsid w:val="007A356D"/>
    <w:rsid w:val="007B3780"/>
    <w:rsid w:val="007C4C33"/>
    <w:rsid w:val="007D2CCC"/>
    <w:rsid w:val="007D4F3D"/>
    <w:rsid w:val="007D605E"/>
    <w:rsid w:val="00801EA6"/>
    <w:rsid w:val="00803A83"/>
    <w:rsid w:val="00804FF1"/>
    <w:rsid w:val="00816160"/>
    <w:rsid w:val="00835C1B"/>
    <w:rsid w:val="00836FDB"/>
    <w:rsid w:val="0083702B"/>
    <w:rsid w:val="00851852"/>
    <w:rsid w:val="00856F31"/>
    <w:rsid w:val="00864F93"/>
    <w:rsid w:val="008724A3"/>
    <w:rsid w:val="008743DC"/>
    <w:rsid w:val="00875B81"/>
    <w:rsid w:val="008774EA"/>
    <w:rsid w:val="00885ACB"/>
    <w:rsid w:val="008A3AEA"/>
    <w:rsid w:val="008C2B04"/>
    <w:rsid w:val="008C586B"/>
    <w:rsid w:val="008D015D"/>
    <w:rsid w:val="008E1B4E"/>
    <w:rsid w:val="0090222D"/>
    <w:rsid w:val="009061AD"/>
    <w:rsid w:val="00913F6C"/>
    <w:rsid w:val="00914079"/>
    <w:rsid w:val="00916DB6"/>
    <w:rsid w:val="009232A9"/>
    <w:rsid w:val="00926E69"/>
    <w:rsid w:val="00941D47"/>
    <w:rsid w:val="00943A2C"/>
    <w:rsid w:val="0096355D"/>
    <w:rsid w:val="009709A2"/>
    <w:rsid w:val="009A2DF4"/>
    <w:rsid w:val="009A3366"/>
    <w:rsid w:val="009A3C09"/>
    <w:rsid w:val="009A7F46"/>
    <w:rsid w:val="009B2C6E"/>
    <w:rsid w:val="009B3999"/>
    <w:rsid w:val="009B6A5E"/>
    <w:rsid w:val="009B7EE4"/>
    <w:rsid w:val="009C4BF3"/>
    <w:rsid w:val="009C56FE"/>
    <w:rsid w:val="009D46F3"/>
    <w:rsid w:val="009D7E87"/>
    <w:rsid w:val="009F0DAD"/>
    <w:rsid w:val="00A06829"/>
    <w:rsid w:val="00A10D85"/>
    <w:rsid w:val="00A14DE6"/>
    <w:rsid w:val="00A15AE8"/>
    <w:rsid w:val="00A15C62"/>
    <w:rsid w:val="00A21FF8"/>
    <w:rsid w:val="00A33A8E"/>
    <w:rsid w:val="00A4179E"/>
    <w:rsid w:val="00A5490A"/>
    <w:rsid w:val="00A83D78"/>
    <w:rsid w:val="00AA76C6"/>
    <w:rsid w:val="00AB243D"/>
    <w:rsid w:val="00AB34EF"/>
    <w:rsid w:val="00AC12BC"/>
    <w:rsid w:val="00AC4BC8"/>
    <w:rsid w:val="00AC67CF"/>
    <w:rsid w:val="00AD209D"/>
    <w:rsid w:val="00B013EB"/>
    <w:rsid w:val="00B102D7"/>
    <w:rsid w:val="00B13BA9"/>
    <w:rsid w:val="00B16385"/>
    <w:rsid w:val="00B16757"/>
    <w:rsid w:val="00B23C88"/>
    <w:rsid w:val="00B24F59"/>
    <w:rsid w:val="00B31CFD"/>
    <w:rsid w:val="00B32DBD"/>
    <w:rsid w:val="00B34E21"/>
    <w:rsid w:val="00B535CB"/>
    <w:rsid w:val="00B700A4"/>
    <w:rsid w:val="00B77B7B"/>
    <w:rsid w:val="00B911E4"/>
    <w:rsid w:val="00BA54D3"/>
    <w:rsid w:val="00BA71B5"/>
    <w:rsid w:val="00BB3DAE"/>
    <w:rsid w:val="00BB594A"/>
    <w:rsid w:val="00BB5CAD"/>
    <w:rsid w:val="00BE22BA"/>
    <w:rsid w:val="00BF1779"/>
    <w:rsid w:val="00BF2BEC"/>
    <w:rsid w:val="00C0103E"/>
    <w:rsid w:val="00C0583A"/>
    <w:rsid w:val="00C12413"/>
    <w:rsid w:val="00C16A34"/>
    <w:rsid w:val="00C21AE9"/>
    <w:rsid w:val="00C23DD1"/>
    <w:rsid w:val="00C324FE"/>
    <w:rsid w:val="00C33B17"/>
    <w:rsid w:val="00C41C8E"/>
    <w:rsid w:val="00C4523D"/>
    <w:rsid w:val="00C51424"/>
    <w:rsid w:val="00C60B48"/>
    <w:rsid w:val="00C65513"/>
    <w:rsid w:val="00C7227B"/>
    <w:rsid w:val="00C82424"/>
    <w:rsid w:val="00C83D50"/>
    <w:rsid w:val="00C86A25"/>
    <w:rsid w:val="00C87120"/>
    <w:rsid w:val="00C909F9"/>
    <w:rsid w:val="00C96A56"/>
    <w:rsid w:val="00CA0090"/>
    <w:rsid w:val="00CA24F4"/>
    <w:rsid w:val="00CA5636"/>
    <w:rsid w:val="00CB6852"/>
    <w:rsid w:val="00CC17B4"/>
    <w:rsid w:val="00CC23A1"/>
    <w:rsid w:val="00CC5842"/>
    <w:rsid w:val="00CD0E41"/>
    <w:rsid w:val="00CD568D"/>
    <w:rsid w:val="00CD5B21"/>
    <w:rsid w:val="00CD6B73"/>
    <w:rsid w:val="00CD7F10"/>
    <w:rsid w:val="00CE071A"/>
    <w:rsid w:val="00CE363C"/>
    <w:rsid w:val="00CE5145"/>
    <w:rsid w:val="00CE7333"/>
    <w:rsid w:val="00D003E4"/>
    <w:rsid w:val="00D01AF4"/>
    <w:rsid w:val="00D03E8E"/>
    <w:rsid w:val="00D051BC"/>
    <w:rsid w:val="00D0608A"/>
    <w:rsid w:val="00D16714"/>
    <w:rsid w:val="00D17234"/>
    <w:rsid w:val="00D20424"/>
    <w:rsid w:val="00D31F75"/>
    <w:rsid w:val="00D33B41"/>
    <w:rsid w:val="00D440CB"/>
    <w:rsid w:val="00D44B13"/>
    <w:rsid w:val="00D563EA"/>
    <w:rsid w:val="00D67E00"/>
    <w:rsid w:val="00D71D46"/>
    <w:rsid w:val="00D724CA"/>
    <w:rsid w:val="00D72E3E"/>
    <w:rsid w:val="00D877D9"/>
    <w:rsid w:val="00D91FFA"/>
    <w:rsid w:val="00D93685"/>
    <w:rsid w:val="00DA4209"/>
    <w:rsid w:val="00DA58AD"/>
    <w:rsid w:val="00DB4CDC"/>
    <w:rsid w:val="00DC2692"/>
    <w:rsid w:val="00DC4A21"/>
    <w:rsid w:val="00DD2337"/>
    <w:rsid w:val="00DF3BCD"/>
    <w:rsid w:val="00E00CB2"/>
    <w:rsid w:val="00E04E58"/>
    <w:rsid w:val="00E07254"/>
    <w:rsid w:val="00E23D31"/>
    <w:rsid w:val="00E25411"/>
    <w:rsid w:val="00E27D79"/>
    <w:rsid w:val="00E33DEE"/>
    <w:rsid w:val="00E34241"/>
    <w:rsid w:val="00E47207"/>
    <w:rsid w:val="00E62C2D"/>
    <w:rsid w:val="00E63AC6"/>
    <w:rsid w:val="00E746E0"/>
    <w:rsid w:val="00E76C6C"/>
    <w:rsid w:val="00E82117"/>
    <w:rsid w:val="00E83AF6"/>
    <w:rsid w:val="00E84E6B"/>
    <w:rsid w:val="00E91F80"/>
    <w:rsid w:val="00E93F78"/>
    <w:rsid w:val="00E972B3"/>
    <w:rsid w:val="00EA47F6"/>
    <w:rsid w:val="00EB4EE4"/>
    <w:rsid w:val="00ED1B21"/>
    <w:rsid w:val="00EE0D14"/>
    <w:rsid w:val="00EE1784"/>
    <w:rsid w:val="00EE47A9"/>
    <w:rsid w:val="00EE5150"/>
    <w:rsid w:val="00EF102D"/>
    <w:rsid w:val="00EF35AA"/>
    <w:rsid w:val="00EF7B8C"/>
    <w:rsid w:val="00F103BE"/>
    <w:rsid w:val="00F10A1D"/>
    <w:rsid w:val="00F11DA5"/>
    <w:rsid w:val="00F2044A"/>
    <w:rsid w:val="00F20C9C"/>
    <w:rsid w:val="00F401E3"/>
    <w:rsid w:val="00F46689"/>
    <w:rsid w:val="00F51F18"/>
    <w:rsid w:val="00F64EBB"/>
    <w:rsid w:val="00F657A3"/>
    <w:rsid w:val="00F84432"/>
    <w:rsid w:val="00F92C35"/>
    <w:rsid w:val="00F93C58"/>
    <w:rsid w:val="00F94D6C"/>
    <w:rsid w:val="00FA7B45"/>
    <w:rsid w:val="00FC0DE2"/>
    <w:rsid w:val="00FC1BD8"/>
    <w:rsid w:val="00FC4AD5"/>
    <w:rsid w:val="00FC70DD"/>
    <w:rsid w:val="00FD0C67"/>
    <w:rsid w:val="00FD0CFB"/>
    <w:rsid w:val="00FD4B43"/>
    <w:rsid w:val="00FE675D"/>
    <w:rsid w:val="00FF0EE8"/>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483"/>
    <w:rPr>
      <w:color w:val="000000"/>
      <w:sz w:val="28"/>
      <w:szCs w:val="28"/>
    </w:rPr>
  </w:style>
  <w:style w:type="paragraph" w:styleId="1">
    <w:name w:val="heading 1"/>
    <w:basedOn w:val="a"/>
    <w:next w:val="a"/>
    <w:qFormat/>
    <w:rsid w:val="006E7353"/>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222D"/>
    <w:rPr>
      <w:rFonts w:ascii="Tahoma" w:hAnsi="Tahoma" w:cs="Tahoma"/>
      <w:sz w:val="16"/>
      <w:szCs w:val="16"/>
    </w:rPr>
  </w:style>
  <w:style w:type="paragraph" w:customStyle="1" w:styleId="a4">
    <w:name w:val="Знак Знак Знак"/>
    <w:basedOn w:val="a"/>
    <w:rsid w:val="00AB243D"/>
    <w:pPr>
      <w:spacing w:after="160" w:line="240" w:lineRule="exact"/>
    </w:pPr>
    <w:rPr>
      <w:rFonts w:ascii="Verdana" w:hAnsi="Verdana"/>
      <w:color w:val="auto"/>
      <w:sz w:val="20"/>
      <w:szCs w:val="20"/>
      <w:lang w:val="en-US" w:eastAsia="en-US"/>
    </w:rPr>
  </w:style>
  <w:style w:type="paragraph" w:customStyle="1" w:styleId="a5">
    <w:name w:val="Текст (лев. подпись)"/>
    <w:basedOn w:val="a"/>
    <w:next w:val="a"/>
    <w:rsid w:val="006E7353"/>
    <w:pPr>
      <w:widowControl w:val="0"/>
      <w:autoSpaceDE w:val="0"/>
      <w:autoSpaceDN w:val="0"/>
      <w:adjustRightInd w:val="0"/>
    </w:pPr>
    <w:rPr>
      <w:rFonts w:ascii="Arial" w:hAnsi="Arial" w:cs="Arial"/>
      <w:color w:val="auto"/>
      <w:sz w:val="20"/>
      <w:szCs w:val="20"/>
    </w:rPr>
  </w:style>
  <w:style w:type="paragraph" w:customStyle="1" w:styleId="a6">
    <w:name w:val="Текст (прав. подпись)"/>
    <w:basedOn w:val="a"/>
    <w:next w:val="a"/>
    <w:rsid w:val="006E7353"/>
    <w:pPr>
      <w:widowControl w:val="0"/>
      <w:autoSpaceDE w:val="0"/>
      <w:autoSpaceDN w:val="0"/>
      <w:adjustRightInd w:val="0"/>
      <w:jc w:val="right"/>
    </w:pPr>
    <w:rPr>
      <w:rFonts w:ascii="Arial" w:hAnsi="Arial" w:cs="Arial"/>
      <w:color w:val="auto"/>
      <w:sz w:val="20"/>
      <w:szCs w:val="20"/>
    </w:rPr>
  </w:style>
  <w:style w:type="paragraph" w:customStyle="1" w:styleId="a7">
    <w:name w:val="Знак Знак Знак"/>
    <w:basedOn w:val="a"/>
    <w:rsid w:val="00F92C35"/>
    <w:pPr>
      <w:spacing w:after="160" w:line="240" w:lineRule="exact"/>
    </w:pPr>
    <w:rPr>
      <w:rFonts w:ascii="Verdana" w:hAnsi="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934A9"/>
    <w:pPr>
      <w:spacing w:before="100" w:beforeAutospacing="1" w:after="100" w:afterAutospacing="1"/>
    </w:pPr>
    <w:rPr>
      <w:rFonts w:ascii="Tahoma" w:hAnsi="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basedOn w:val="a0"/>
    <w:uiPriority w:val="99"/>
    <w:rsid w:val="00587EF0"/>
    <w:rPr>
      <w:rFonts w:cs="Times New Roman"/>
      <w:color w:val="008000"/>
    </w:rPr>
  </w:style>
  <w:style w:type="paragraph" w:customStyle="1" w:styleId="2">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34"/>
    <w:qFormat/>
    <w:rsid w:val="007607E5"/>
    <w:pPr>
      <w:spacing w:after="200" w:line="276" w:lineRule="auto"/>
      <w:ind w:left="720"/>
      <w:contextualSpacing/>
    </w:pPr>
    <w:rPr>
      <w:rFonts w:ascii="Calibri" w:eastAsia="Calibri" w:hAnsi="Calibri"/>
      <w:color w:val="auto"/>
      <w:sz w:val="22"/>
      <w:szCs w:val="22"/>
      <w:lang w:eastAsia="en-US"/>
    </w:rPr>
  </w:style>
  <w:style w:type="paragraph" w:customStyle="1" w:styleId="ConsPlusNormal">
    <w:name w:val="ConsPlusNormal"/>
    <w:rsid w:val="00F657A3"/>
    <w:pPr>
      <w:widowControl w:val="0"/>
      <w:autoSpaceDE w:val="0"/>
      <w:autoSpaceDN w:val="0"/>
      <w:adjustRightInd w:val="0"/>
      <w:ind w:firstLine="720"/>
    </w:pPr>
    <w:rPr>
      <w:rFonts w:ascii="Arial" w:hAnsi="Arial" w:cs="Arial"/>
    </w:rPr>
  </w:style>
  <w:style w:type="paragraph" w:customStyle="1" w:styleId="ac">
    <w:name w:val="Нормальный (таблица)"/>
    <w:basedOn w:val="a"/>
    <w:next w:val="a"/>
    <w:uiPriority w:val="99"/>
    <w:rsid w:val="00012BA3"/>
    <w:pPr>
      <w:widowControl w:val="0"/>
      <w:autoSpaceDE w:val="0"/>
      <w:autoSpaceDN w:val="0"/>
      <w:adjustRightInd w:val="0"/>
      <w:jc w:val="both"/>
    </w:pPr>
    <w:rPr>
      <w:rFonts w:ascii="Arial" w:eastAsiaTheme="minorEastAsia" w:hAnsi="Arial" w:cs="Arial"/>
      <w:color w:val="auto"/>
      <w:sz w:val="24"/>
      <w:szCs w:val="24"/>
    </w:rPr>
  </w:style>
  <w:style w:type="table" w:styleId="ad">
    <w:name w:val="Table Grid"/>
    <w:basedOn w:val="a1"/>
    <w:uiPriority w:val="59"/>
    <w:rsid w:val="007C4C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926E69"/>
    <w:pPr>
      <w:tabs>
        <w:tab w:val="center" w:pos="4677"/>
        <w:tab w:val="right" w:pos="9355"/>
      </w:tabs>
    </w:pPr>
  </w:style>
  <w:style w:type="character" w:customStyle="1" w:styleId="af">
    <w:name w:val="Верхний колонтитул Знак"/>
    <w:basedOn w:val="a0"/>
    <w:link w:val="ae"/>
    <w:rsid w:val="00926E69"/>
    <w:rPr>
      <w:color w:val="000000"/>
      <w:sz w:val="28"/>
      <w:szCs w:val="28"/>
    </w:rPr>
  </w:style>
  <w:style w:type="paragraph" w:styleId="af0">
    <w:name w:val="footer"/>
    <w:basedOn w:val="a"/>
    <w:link w:val="af1"/>
    <w:rsid w:val="00926E69"/>
    <w:pPr>
      <w:tabs>
        <w:tab w:val="center" w:pos="4677"/>
        <w:tab w:val="right" w:pos="9355"/>
      </w:tabs>
    </w:pPr>
  </w:style>
  <w:style w:type="character" w:customStyle="1" w:styleId="af1">
    <w:name w:val="Нижний колонтитул Знак"/>
    <w:basedOn w:val="a0"/>
    <w:link w:val="af0"/>
    <w:rsid w:val="00926E69"/>
    <w:rPr>
      <w:color w:val="000000"/>
      <w:sz w:val="28"/>
      <w:szCs w:val="28"/>
    </w:rPr>
  </w:style>
  <w:style w:type="character" w:styleId="af2">
    <w:name w:val="Hyperlink"/>
    <w:basedOn w:val="a0"/>
    <w:uiPriority w:val="99"/>
    <w:unhideWhenUsed/>
    <w:rsid w:val="00885ACB"/>
    <w:rPr>
      <w:color w:val="0000FF" w:themeColor="hyperlink"/>
      <w:u w:val="single"/>
    </w:rPr>
  </w:style>
  <w:style w:type="paragraph" w:styleId="af3">
    <w:name w:val="No Spacing"/>
    <w:uiPriority w:val="1"/>
    <w:qFormat/>
    <w:rsid w:val="006D13B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483"/>
    <w:rPr>
      <w:color w:val="000000"/>
      <w:sz w:val="28"/>
      <w:szCs w:val="28"/>
    </w:rPr>
  </w:style>
  <w:style w:type="paragraph" w:styleId="1">
    <w:name w:val="heading 1"/>
    <w:basedOn w:val="a"/>
    <w:next w:val="a"/>
    <w:qFormat/>
    <w:rsid w:val="006E7353"/>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222D"/>
    <w:rPr>
      <w:rFonts w:ascii="Tahoma" w:hAnsi="Tahoma" w:cs="Tahoma"/>
      <w:sz w:val="16"/>
      <w:szCs w:val="16"/>
    </w:rPr>
  </w:style>
  <w:style w:type="paragraph" w:customStyle="1" w:styleId="a4">
    <w:name w:val="Знак Знак Знак"/>
    <w:basedOn w:val="a"/>
    <w:rsid w:val="00AB243D"/>
    <w:pPr>
      <w:spacing w:after="160" w:line="240" w:lineRule="exact"/>
    </w:pPr>
    <w:rPr>
      <w:rFonts w:ascii="Verdana" w:hAnsi="Verdana"/>
      <w:color w:val="auto"/>
      <w:sz w:val="20"/>
      <w:szCs w:val="20"/>
      <w:lang w:val="en-US" w:eastAsia="en-US"/>
    </w:rPr>
  </w:style>
  <w:style w:type="paragraph" w:customStyle="1" w:styleId="a5">
    <w:name w:val="Текст (лев. подпись)"/>
    <w:basedOn w:val="a"/>
    <w:next w:val="a"/>
    <w:rsid w:val="006E7353"/>
    <w:pPr>
      <w:widowControl w:val="0"/>
      <w:autoSpaceDE w:val="0"/>
      <w:autoSpaceDN w:val="0"/>
      <w:adjustRightInd w:val="0"/>
    </w:pPr>
    <w:rPr>
      <w:rFonts w:ascii="Arial" w:hAnsi="Arial" w:cs="Arial"/>
      <w:color w:val="auto"/>
      <w:sz w:val="20"/>
      <w:szCs w:val="20"/>
    </w:rPr>
  </w:style>
  <w:style w:type="paragraph" w:customStyle="1" w:styleId="a6">
    <w:name w:val="Текст (прав. подпись)"/>
    <w:basedOn w:val="a"/>
    <w:next w:val="a"/>
    <w:rsid w:val="006E7353"/>
    <w:pPr>
      <w:widowControl w:val="0"/>
      <w:autoSpaceDE w:val="0"/>
      <w:autoSpaceDN w:val="0"/>
      <w:adjustRightInd w:val="0"/>
      <w:jc w:val="right"/>
    </w:pPr>
    <w:rPr>
      <w:rFonts w:ascii="Arial" w:hAnsi="Arial" w:cs="Arial"/>
      <w:color w:val="auto"/>
      <w:sz w:val="20"/>
      <w:szCs w:val="20"/>
    </w:rPr>
  </w:style>
  <w:style w:type="paragraph" w:customStyle="1" w:styleId="a7">
    <w:name w:val="Знак Знак Знак"/>
    <w:basedOn w:val="a"/>
    <w:rsid w:val="00F92C35"/>
    <w:pPr>
      <w:spacing w:after="160" w:line="240" w:lineRule="exact"/>
    </w:pPr>
    <w:rPr>
      <w:rFonts w:ascii="Verdana" w:hAnsi="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934A9"/>
    <w:pPr>
      <w:spacing w:before="100" w:beforeAutospacing="1" w:after="100" w:afterAutospacing="1"/>
    </w:pPr>
    <w:rPr>
      <w:rFonts w:ascii="Tahoma" w:hAnsi="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basedOn w:val="a0"/>
    <w:uiPriority w:val="99"/>
    <w:rsid w:val="00587EF0"/>
    <w:rPr>
      <w:rFonts w:cs="Times New Roman"/>
      <w:color w:val="008000"/>
    </w:rPr>
  </w:style>
  <w:style w:type="paragraph" w:customStyle="1" w:styleId="2">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34"/>
    <w:qFormat/>
    <w:rsid w:val="007607E5"/>
    <w:pPr>
      <w:spacing w:after="200" w:line="276" w:lineRule="auto"/>
      <w:ind w:left="720"/>
      <w:contextualSpacing/>
    </w:pPr>
    <w:rPr>
      <w:rFonts w:ascii="Calibri" w:eastAsia="Calibri" w:hAnsi="Calibri"/>
      <w:color w:val="auto"/>
      <w:sz w:val="22"/>
      <w:szCs w:val="22"/>
      <w:lang w:eastAsia="en-US"/>
    </w:rPr>
  </w:style>
  <w:style w:type="paragraph" w:customStyle="1" w:styleId="ConsPlusNormal">
    <w:name w:val="ConsPlusNormal"/>
    <w:rsid w:val="00F657A3"/>
    <w:pPr>
      <w:widowControl w:val="0"/>
      <w:autoSpaceDE w:val="0"/>
      <w:autoSpaceDN w:val="0"/>
      <w:adjustRightInd w:val="0"/>
      <w:ind w:firstLine="720"/>
    </w:pPr>
    <w:rPr>
      <w:rFonts w:ascii="Arial" w:hAnsi="Arial" w:cs="Arial"/>
    </w:rPr>
  </w:style>
  <w:style w:type="paragraph" w:customStyle="1" w:styleId="ac">
    <w:name w:val="Нормальный (таблица)"/>
    <w:basedOn w:val="a"/>
    <w:next w:val="a"/>
    <w:uiPriority w:val="99"/>
    <w:rsid w:val="00012BA3"/>
    <w:pPr>
      <w:widowControl w:val="0"/>
      <w:autoSpaceDE w:val="0"/>
      <w:autoSpaceDN w:val="0"/>
      <w:adjustRightInd w:val="0"/>
      <w:jc w:val="both"/>
    </w:pPr>
    <w:rPr>
      <w:rFonts w:ascii="Arial" w:eastAsiaTheme="minorEastAsia" w:hAnsi="Arial" w:cs="Arial"/>
      <w:color w:val="auto"/>
      <w:sz w:val="24"/>
      <w:szCs w:val="24"/>
    </w:rPr>
  </w:style>
  <w:style w:type="table" w:styleId="ad">
    <w:name w:val="Table Grid"/>
    <w:basedOn w:val="a1"/>
    <w:uiPriority w:val="59"/>
    <w:rsid w:val="007C4C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926E69"/>
    <w:pPr>
      <w:tabs>
        <w:tab w:val="center" w:pos="4677"/>
        <w:tab w:val="right" w:pos="9355"/>
      </w:tabs>
    </w:pPr>
  </w:style>
  <w:style w:type="character" w:customStyle="1" w:styleId="af">
    <w:name w:val="Верхний колонтитул Знак"/>
    <w:basedOn w:val="a0"/>
    <w:link w:val="ae"/>
    <w:rsid w:val="00926E69"/>
    <w:rPr>
      <w:color w:val="000000"/>
      <w:sz w:val="28"/>
      <w:szCs w:val="28"/>
    </w:rPr>
  </w:style>
  <w:style w:type="paragraph" w:styleId="af0">
    <w:name w:val="footer"/>
    <w:basedOn w:val="a"/>
    <w:link w:val="af1"/>
    <w:rsid w:val="00926E69"/>
    <w:pPr>
      <w:tabs>
        <w:tab w:val="center" w:pos="4677"/>
        <w:tab w:val="right" w:pos="9355"/>
      </w:tabs>
    </w:pPr>
  </w:style>
  <w:style w:type="character" w:customStyle="1" w:styleId="af1">
    <w:name w:val="Нижний колонтитул Знак"/>
    <w:basedOn w:val="a0"/>
    <w:link w:val="af0"/>
    <w:rsid w:val="00926E69"/>
    <w:rPr>
      <w:color w:val="000000"/>
      <w:sz w:val="28"/>
      <w:szCs w:val="28"/>
    </w:rPr>
  </w:style>
  <w:style w:type="character" w:styleId="af2">
    <w:name w:val="Hyperlink"/>
    <w:basedOn w:val="a0"/>
    <w:uiPriority w:val="99"/>
    <w:unhideWhenUsed/>
    <w:rsid w:val="00885ACB"/>
    <w:rPr>
      <w:color w:val="0000FF" w:themeColor="hyperlink"/>
      <w:u w:val="single"/>
    </w:rPr>
  </w:style>
  <w:style w:type="paragraph" w:styleId="af3">
    <w:name w:val="No Spacing"/>
    <w:uiPriority w:val="1"/>
    <w:qFormat/>
    <w:rsid w:val="006D13B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4737">
      <w:bodyDiv w:val="1"/>
      <w:marLeft w:val="0"/>
      <w:marRight w:val="0"/>
      <w:marTop w:val="0"/>
      <w:marBottom w:val="0"/>
      <w:divBdr>
        <w:top w:val="none" w:sz="0" w:space="0" w:color="auto"/>
        <w:left w:val="none" w:sz="0" w:space="0" w:color="auto"/>
        <w:bottom w:val="none" w:sz="0" w:space="0" w:color="auto"/>
        <w:right w:val="none" w:sz="0" w:space="0" w:color="auto"/>
      </w:divBdr>
    </w:div>
    <w:div w:id="677930999">
      <w:bodyDiv w:val="1"/>
      <w:marLeft w:val="0"/>
      <w:marRight w:val="0"/>
      <w:marTop w:val="0"/>
      <w:marBottom w:val="0"/>
      <w:divBdr>
        <w:top w:val="none" w:sz="0" w:space="0" w:color="auto"/>
        <w:left w:val="none" w:sz="0" w:space="0" w:color="auto"/>
        <w:bottom w:val="none" w:sz="0" w:space="0" w:color="auto"/>
        <w:right w:val="none" w:sz="0" w:space="0" w:color="auto"/>
      </w:divBdr>
    </w:div>
    <w:div w:id="797114930">
      <w:bodyDiv w:val="1"/>
      <w:marLeft w:val="0"/>
      <w:marRight w:val="0"/>
      <w:marTop w:val="0"/>
      <w:marBottom w:val="0"/>
      <w:divBdr>
        <w:top w:val="none" w:sz="0" w:space="0" w:color="auto"/>
        <w:left w:val="none" w:sz="0" w:space="0" w:color="auto"/>
        <w:bottom w:val="none" w:sz="0" w:space="0" w:color="auto"/>
        <w:right w:val="none" w:sz="0" w:space="0" w:color="auto"/>
      </w:divBdr>
    </w:div>
    <w:div w:id="829490271">
      <w:bodyDiv w:val="1"/>
      <w:marLeft w:val="0"/>
      <w:marRight w:val="0"/>
      <w:marTop w:val="0"/>
      <w:marBottom w:val="0"/>
      <w:divBdr>
        <w:top w:val="none" w:sz="0" w:space="0" w:color="auto"/>
        <w:left w:val="none" w:sz="0" w:space="0" w:color="auto"/>
        <w:bottom w:val="none" w:sz="0" w:space="0" w:color="auto"/>
        <w:right w:val="none" w:sz="0" w:space="0" w:color="auto"/>
      </w:divBdr>
    </w:div>
    <w:div w:id="836651571">
      <w:bodyDiv w:val="1"/>
      <w:marLeft w:val="0"/>
      <w:marRight w:val="0"/>
      <w:marTop w:val="0"/>
      <w:marBottom w:val="0"/>
      <w:divBdr>
        <w:top w:val="none" w:sz="0" w:space="0" w:color="auto"/>
        <w:left w:val="none" w:sz="0" w:space="0" w:color="auto"/>
        <w:bottom w:val="none" w:sz="0" w:space="0" w:color="auto"/>
        <w:right w:val="none" w:sz="0" w:space="0" w:color="auto"/>
      </w:divBdr>
    </w:div>
    <w:div w:id="936984212">
      <w:bodyDiv w:val="1"/>
      <w:marLeft w:val="0"/>
      <w:marRight w:val="0"/>
      <w:marTop w:val="0"/>
      <w:marBottom w:val="0"/>
      <w:divBdr>
        <w:top w:val="none" w:sz="0" w:space="0" w:color="auto"/>
        <w:left w:val="none" w:sz="0" w:space="0" w:color="auto"/>
        <w:bottom w:val="none" w:sz="0" w:space="0" w:color="auto"/>
        <w:right w:val="none" w:sz="0" w:space="0" w:color="auto"/>
      </w:divBdr>
    </w:div>
    <w:div w:id="948968526">
      <w:bodyDiv w:val="1"/>
      <w:marLeft w:val="0"/>
      <w:marRight w:val="0"/>
      <w:marTop w:val="0"/>
      <w:marBottom w:val="0"/>
      <w:divBdr>
        <w:top w:val="none" w:sz="0" w:space="0" w:color="auto"/>
        <w:left w:val="none" w:sz="0" w:space="0" w:color="auto"/>
        <w:bottom w:val="none" w:sz="0" w:space="0" w:color="auto"/>
        <w:right w:val="none" w:sz="0" w:space="0" w:color="auto"/>
      </w:divBdr>
    </w:div>
    <w:div w:id="1215854825">
      <w:bodyDiv w:val="1"/>
      <w:marLeft w:val="0"/>
      <w:marRight w:val="0"/>
      <w:marTop w:val="0"/>
      <w:marBottom w:val="0"/>
      <w:divBdr>
        <w:top w:val="none" w:sz="0" w:space="0" w:color="auto"/>
        <w:left w:val="none" w:sz="0" w:space="0" w:color="auto"/>
        <w:bottom w:val="none" w:sz="0" w:space="0" w:color="auto"/>
        <w:right w:val="none" w:sz="0" w:space="0" w:color="auto"/>
      </w:divBdr>
    </w:div>
    <w:div w:id="1332676985">
      <w:bodyDiv w:val="1"/>
      <w:marLeft w:val="0"/>
      <w:marRight w:val="0"/>
      <w:marTop w:val="0"/>
      <w:marBottom w:val="0"/>
      <w:divBdr>
        <w:top w:val="none" w:sz="0" w:space="0" w:color="auto"/>
        <w:left w:val="none" w:sz="0" w:space="0" w:color="auto"/>
        <w:bottom w:val="none" w:sz="0" w:space="0" w:color="auto"/>
        <w:right w:val="none" w:sz="0" w:space="0" w:color="auto"/>
      </w:divBdr>
    </w:div>
    <w:div w:id="1401488984">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716588142">
      <w:bodyDiv w:val="1"/>
      <w:marLeft w:val="0"/>
      <w:marRight w:val="0"/>
      <w:marTop w:val="0"/>
      <w:marBottom w:val="0"/>
      <w:divBdr>
        <w:top w:val="none" w:sz="0" w:space="0" w:color="auto"/>
        <w:left w:val="none" w:sz="0" w:space="0" w:color="auto"/>
        <w:bottom w:val="none" w:sz="0" w:space="0" w:color="auto"/>
        <w:right w:val="none" w:sz="0" w:space="0" w:color="auto"/>
      </w:divBdr>
    </w:div>
    <w:div w:id="1720713707">
      <w:bodyDiv w:val="1"/>
      <w:marLeft w:val="0"/>
      <w:marRight w:val="0"/>
      <w:marTop w:val="0"/>
      <w:marBottom w:val="0"/>
      <w:divBdr>
        <w:top w:val="none" w:sz="0" w:space="0" w:color="auto"/>
        <w:left w:val="none" w:sz="0" w:space="0" w:color="auto"/>
        <w:bottom w:val="none" w:sz="0" w:space="0" w:color="auto"/>
        <w:right w:val="none" w:sz="0" w:space="0" w:color="auto"/>
      </w:divBdr>
    </w:div>
    <w:div w:id="1762331964">
      <w:bodyDiv w:val="1"/>
      <w:marLeft w:val="0"/>
      <w:marRight w:val="0"/>
      <w:marTop w:val="0"/>
      <w:marBottom w:val="0"/>
      <w:divBdr>
        <w:top w:val="none" w:sz="0" w:space="0" w:color="auto"/>
        <w:left w:val="none" w:sz="0" w:space="0" w:color="auto"/>
        <w:bottom w:val="none" w:sz="0" w:space="0" w:color="auto"/>
        <w:right w:val="none" w:sz="0" w:space="0" w:color="auto"/>
      </w:divBdr>
    </w:div>
    <w:div w:id="1766342609">
      <w:bodyDiv w:val="1"/>
      <w:marLeft w:val="0"/>
      <w:marRight w:val="0"/>
      <w:marTop w:val="0"/>
      <w:marBottom w:val="0"/>
      <w:divBdr>
        <w:top w:val="none" w:sz="0" w:space="0" w:color="auto"/>
        <w:left w:val="none" w:sz="0" w:space="0" w:color="auto"/>
        <w:bottom w:val="none" w:sz="0" w:space="0" w:color="auto"/>
        <w:right w:val="none" w:sz="0" w:space="0" w:color="auto"/>
      </w:divBdr>
    </w:div>
    <w:div w:id="1857385633">
      <w:bodyDiv w:val="1"/>
      <w:marLeft w:val="0"/>
      <w:marRight w:val="0"/>
      <w:marTop w:val="0"/>
      <w:marBottom w:val="0"/>
      <w:divBdr>
        <w:top w:val="none" w:sz="0" w:space="0" w:color="auto"/>
        <w:left w:val="none" w:sz="0" w:space="0" w:color="auto"/>
        <w:bottom w:val="none" w:sz="0" w:space="0" w:color="auto"/>
        <w:right w:val="none" w:sz="0" w:space="0" w:color="auto"/>
      </w:divBdr>
    </w:div>
    <w:div w:id="1919248227">
      <w:bodyDiv w:val="1"/>
      <w:marLeft w:val="0"/>
      <w:marRight w:val="0"/>
      <w:marTop w:val="0"/>
      <w:marBottom w:val="0"/>
      <w:divBdr>
        <w:top w:val="none" w:sz="0" w:space="0" w:color="auto"/>
        <w:left w:val="none" w:sz="0" w:space="0" w:color="auto"/>
        <w:bottom w:val="none" w:sz="0" w:space="0" w:color="auto"/>
        <w:right w:val="none" w:sz="0" w:space="0" w:color="auto"/>
      </w:divBdr>
    </w:div>
    <w:div w:id="1937664979">
      <w:bodyDiv w:val="1"/>
      <w:marLeft w:val="0"/>
      <w:marRight w:val="0"/>
      <w:marTop w:val="0"/>
      <w:marBottom w:val="0"/>
      <w:divBdr>
        <w:top w:val="none" w:sz="0" w:space="0" w:color="auto"/>
        <w:left w:val="none" w:sz="0" w:space="0" w:color="auto"/>
        <w:bottom w:val="none" w:sz="0" w:space="0" w:color="auto"/>
        <w:right w:val="none" w:sz="0" w:space="0" w:color="auto"/>
      </w:divBdr>
    </w:div>
    <w:div w:id="20533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D98C80F7727A2499F5C1F27BEF6B62B" ma:contentTypeVersion="7" ma:contentTypeDescription="Создание документа." ma:contentTypeScope="" ma:versionID="6add67045e666f5f90a00f98a74f64cf">
  <xsd:schema xmlns:xsd="http://www.w3.org/2001/XMLSchema" xmlns:xs="http://www.w3.org/2001/XMLSchema" xmlns:p="http://schemas.microsoft.com/office/2006/metadata/properties" xmlns:ns2="f07adec3-9edc-4ba9-a947-c557adee0635" xmlns:ns3="380f5408-d454-4a1b-a6ac-2bc4bb997900" targetNamespace="http://schemas.microsoft.com/office/2006/metadata/properties" ma:root="true" ma:fieldsID="63dfff30a9e076b3bdda40638c240fe3" ns2:_="" ns3:_="">
    <xsd:import namespace="f07adec3-9edc-4ba9-a947-c557adee0635"/>
    <xsd:import namespace="380f5408-d454-4a1b-a6ac-2bc4bb997900"/>
    <xsd:element name="properties">
      <xsd:complexType>
        <xsd:sequence>
          <xsd:element name="documentManagement">
            <xsd:complexType>
              <xsd:all>
                <xsd:element ref="ns2:DocDate" minOccurs="0"/>
                <xsd:element ref="ns2:Description" minOccurs="0"/>
                <xsd:element ref="ns3:_x041e__x0440__x0433__x0430__x043d__x0020__x041e__x0418__x0412_"/>
                <xsd:element ref="ns3:_x0422__x0438__x043f__x0020__x0434__x043e__x043a__x0443__x043c__x0435__x043d__x0442__x0430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8" nillable="true" ma:displayName="Дата документа" ma:format="DateOnly" ma:internalName="DocDate">
      <xsd:simpleType>
        <xsd:restriction base="dms:DateTime"/>
      </xsd:simpleType>
    </xsd:element>
    <xsd:element name="Description" ma:index="9" nillable="true" ma:displayName="Описание" ma:description="" ma:internalNam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f5408-d454-4a1b-a6ac-2bc4bb997900" elementFormDefault="qualified">
    <xsd:import namespace="http://schemas.microsoft.com/office/2006/documentManagement/types"/>
    <xsd:import namespace="http://schemas.microsoft.com/office/infopath/2007/PartnerControls"/>
    <xsd:element name="_x041e__x0440__x0433__x0430__x043d__x0020__x041e__x0418__x0412_" ma:index="10" ma:displayName="Разрабатывающий ОИВ" ma:indexed="true" ma:list="{b8532637-8197-4140-a6b0-19fecf53a74e}" ma:internalName="_x041e__x0440__x0433__x0430__x043d__x0020__x041e__x0418__x0412_" ma:showField="Title">
      <xsd:simpleType>
        <xsd:restriction base="dms:Lookup"/>
      </xsd:simpleType>
    </xsd:element>
    <xsd:element name="_x0422__x0438__x043f__x0020__x0434__x043e__x043a__x0443__x043c__x0435__x043d__x0442__x0430_" ma:index="11" ma:displayName="Тип документа" ma:list="{ddc9e524-b979-4686-8b55-48306c19f6eb}" ma:internalName="_x0422__x0438__x043f__x0020__x0434__x043e__x043a__x0443__x043c__x0435__x043d__x0442__x0430_"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_x041e__x0440__x0433__x0430__x043d__x0020__x041e__x0418__x0412_ xmlns="380f5408-d454-4a1b-a6ac-2bc4bb997900">36</_x041e__x0440__x0433__x0430__x043d__x0020__x041e__x0418__x0412_>
    <DocDate xmlns="f07adec3-9edc-4ba9-a947-c557adee0635">2013-09-12T20:00:00+00:00</DocDate>
    <_x0422__x0438__x043f__x0020__x0434__x043e__x043a__x0443__x043c__x0435__x043d__x0442__x0430_ xmlns="380f5408-d454-4a1b-a6ac-2bc4bb997900">10</_x0422__x0438__x043f__x0020__x0434__x043e__x043a__x0443__x043c__x0435__x043d__x0442__x043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C6D61-A8B5-4E9A-A440-0747CE41D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380f5408-d454-4a1b-a6ac-2bc4bb997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4C013-5498-49C0-9705-2817793DE271}">
  <ds:schemaRefs>
    <ds:schemaRef ds:uri="http://schemas.microsoft.com/office/2006/metadata/properties"/>
    <ds:schemaRef ds:uri="http://schemas.microsoft.com/office/infopath/2007/PartnerControls"/>
    <ds:schemaRef ds:uri="f07adec3-9edc-4ba9-a947-c557adee0635"/>
    <ds:schemaRef ds:uri="380f5408-d454-4a1b-a6ac-2bc4bb997900"/>
  </ds:schemaRefs>
</ds:datastoreItem>
</file>

<file path=customXml/itemProps3.xml><?xml version="1.0" encoding="utf-8"?>
<ds:datastoreItem xmlns:ds="http://schemas.openxmlformats.org/officeDocument/2006/customXml" ds:itemID="{4AF1E2AF-A06F-4929-BE53-38B1A4EF1524}">
  <ds:schemaRefs>
    <ds:schemaRef ds:uri="http://schemas.microsoft.com/sharepoint/v3/contenttype/forms"/>
  </ds:schemaRefs>
</ds:datastoreItem>
</file>

<file path=customXml/itemProps4.xml><?xml version="1.0" encoding="utf-8"?>
<ds:datastoreItem xmlns:ds="http://schemas.openxmlformats.org/officeDocument/2006/customXml" ds:itemID="{68EF48E0-64C6-446F-BB65-C9524747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4186</Words>
  <Characters>23864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27995</CharactersWithSpaces>
  <SharedDoc>false</SharedDoc>
  <HLinks>
    <vt:vector size="18" baseType="variant">
      <vt:variant>
        <vt:i4>2686992</vt:i4>
      </vt:variant>
      <vt:variant>
        <vt:i4>6</vt:i4>
      </vt:variant>
      <vt:variant>
        <vt:i4>0</vt:i4>
      </vt:variant>
      <vt:variant>
        <vt:i4>5</vt:i4>
      </vt:variant>
      <vt:variant>
        <vt:lpwstr/>
      </vt:variant>
      <vt:variant>
        <vt:lpwstr>sub_1704</vt:lpwstr>
      </vt:variant>
      <vt:variant>
        <vt:i4>3014672</vt:i4>
      </vt:variant>
      <vt:variant>
        <vt:i4>3</vt:i4>
      </vt:variant>
      <vt:variant>
        <vt:i4>0</vt:i4>
      </vt:variant>
      <vt:variant>
        <vt:i4>5</vt:i4>
      </vt:variant>
      <vt:variant>
        <vt:lpwstr/>
      </vt:variant>
      <vt:variant>
        <vt:lpwstr>sub_1703</vt:lpwstr>
      </vt:variant>
      <vt:variant>
        <vt:i4>7864375</vt:i4>
      </vt:variant>
      <vt:variant>
        <vt:i4>0</vt:i4>
      </vt:variant>
      <vt:variant>
        <vt:i4>0</vt:i4>
      </vt:variant>
      <vt:variant>
        <vt:i4>5</vt:i4>
      </vt:variant>
      <vt:variant>
        <vt:lpwstr>garantf1://19821000.44/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Оксана Викторовна Авляханова</cp:lastModifiedBy>
  <cp:revision>7</cp:revision>
  <cp:lastPrinted>2014-01-22T11:12:00Z</cp:lastPrinted>
  <dcterms:created xsi:type="dcterms:W3CDTF">2014-02-07T06:17:00Z</dcterms:created>
  <dcterms:modified xsi:type="dcterms:W3CDTF">2014-02-17T12:18:00Z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0x0101007D98C80F7727A2499F5C1F27BEF6B62B</vt:lpwstr>
  </property>
  <property fmtid="{D5CDD505-2E9C-101B-9397-08002B2CF9AE}" pid="3" name="vti_description">
    <vt:lpwstr>&lt;p&gt;​&lt;div style="margin:0cm 0.05pt 0pt 0cm"&gt;&lt;span style="font-size:10pt"&gt;Об утверждении порядка ведения реестра уведомлений владельцев специальных счетов, реестра специальных счетов и информирования о многоквартирных домах, собственники помещений в которых</vt:lpwstr>
  </property>
</Properties>
</file>